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5ACBAC1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047AD3">
        <w:rPr>
          <w:rFonts w:ascii="Arial" w:eastAsia="SimSun" w:hAnsi="Arial" w:cs="Times New Roman"/>
          <w:b/>
          <w:sz w:val="24"/>
          <w:szCs w:val="20"/>
        </w:rPr>
        <w:t>bis</w:t>
      </w:r>
      <w:r w:rsidRPr="008F786B">
        <w:rPr>
          <w:rFonts w:ascii="Arial" w:eastAsia="SimSun" w:hAnsi="Arial" w:cs="Times New Roman"/>
          <w:b/>
          <w:bCs/>
          <w:sz w:val="24"/>
          <w:szCs w:val="20"/>
        </w:rPr>
        <w:tab/>
      </w:r>
      <w:r w:rsidR="008F715C" w:rsidRPr="00005D97">
        <w:rPr>
          <w:rFonts w:ascii="Arial" w:eastAsia="SimSun" w:hAnsi="Arial" w:cs="Times New Roman"/>
          <w:b/>
          <w:bCs/>
          <w:sz w:val="24"/>
          <w:szCs w:val="20"/>
          <w:lang w:eastAsia="ja-JP"/>
        </w:rPr>
        <w:t>R4-2514130</w:t>
      </w:r>
    </w:p>
    <w:bookmarkEnd w:id="0"/>
    <w:bookmarkEnd w:id="1"/>
    <w:p w14:paraId="3A411F9F" w14:textId="098C20DA" w:rsidR="00B26A8A" w:rsidRPr="00B26A8A" w:rsidRDefault="0008267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004A39CC" w:rsidRPr="00AF7C55">
        <w:rPr>
          <w:rFonts w:ascii="Arial" w:eastAsia="SimSun" w:hAnsi="Arial" w:cs="Times New Roman"/>
          <w:b/>
          <w:sz w:val="24"/>
          <w:szCs w:val="20"/>
        </w:rPr>
        <w:t>C</w:t>
      </w:r>
      <w:r w:rsidR="004A39CC">
        <w:rPr>
          <w:rFonts w:ascii="Arial" w:eastAsia="SimSun" w:hAnsi="Arial" w:cs="Times New Roman"/>
          <w:b/>
          <w:sz w:val="24"/>
          <w:szCs w:val="20"/>
        </w:rPr>
        <w:t>zech</w:t>
      </w:r>
      <w:r w:rsidR="004A39CC" w:rsidRPr="00AF7C55">
        <w:rPr>
          <w:rFonts w:ascii="Arial" w:eastAsia="SimSun" w:hAnsi="Arial" w:cs="Times New Roman"/>
          <w:b/>
          <w:sz w:val="24"/>
          <w:szCs w:val="20"/>
        </w:rPr>
        <w:t xml:space="preserve"> R</w:t>
      </w:r>
      <w:r w:rsidR="004A39CC">
        <w:rPr>
          <w:rFonts w:ascii="Arial" w:eastAsia="SimSun" w:hAnsi="Arial" w:cs="Times New Roman"/>
          <w:b/>
          <w:sz w:val="24"/>
          <w:szCs w:val="20"/>
        </w:rPr>
        <w:t>epublic</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Pr>
          <w:rFonts w:ascii="Arial" w:eastAsia="SimSun" w:hAnsi="Arial" w:cs="Times New Roman"/>
          <w:b/>
          <w:sz w:val="24"/>
          <w:szCs w:val="20"/>
        </w:rPr>
        <w:t>October</w:t>
      </w:r>
      <w:r w:rsidR="00407BDE">
        <w:rPr>
          <w:rFonts w:ascii="Arial" w:eastAsia="SimSun" w:hAnsi="Arial" w:cs="Times New Roman"/>
          <w:b/>
          <w:sz w:val="24"/>
          <w:szCs w:val="20"/>
        </w:rPr>
        <w:t xml:space="preserve"> </w:t>
      </w:r>
      <w:r>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F66F4C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9651D0" w14:textId="67792D5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33C9A" w:rsidRPr="00633C9A">
        <w:rPr>
          <w:rFonts w:ascii="Arial" w:eastAsia="Calibri" w:hAnsi="Arial" w:cs="Arial"/>
          <w:b/>
          <w:bCs/>
          <w:sz w:val="24"/>
        </w:rPr>
        <w:t>On Performance and CSI reporting requirements for 6Rx UE with interference</w:t>
      </w:r>
    </w:p>
    <w:p w14:paraId="2ECD89B5" w14:textId="5FD5069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37754">
        <w:rPr>
          <w:rFonts w:ascii="Arial" w:eastAsia="MS Mincho" w:hAnsi="Arial" w:cs="Arial"/>
          <w:b/>
          <w:bCs/>
          <w:sz w:val="24"/>
          <w:szCs w:val="20"/>
        </w:rPr>
        <w:t>7.5.4</w:t>
      </w:r>
    </w:p>
    <w:p w14:paraId="1E28A306"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802CE7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EB83274" w14:textId="3178CCDA" w:rsidR="007E4668" w:rsidRPr="008F786B" w:rsidRDefault="001F29F1" w:rsidP="007E4668">
      <w:r>
        <w:t xml:space="preserve">It has been agreed in RAN#109 to introduce interference requirements for 6Rx. The following is the work stated in the WID </w:t>
      </w:r>
      <w:r>
        <w:fldChar w:fldCharType="begin"/>
      </w:r>
      <w:r>
        <w:instrText xml:space="preserve"> REF _Ref209441544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7E4668" w:rsidRPr="008F786B" w14:paraId="6FCCEC65" w14:textId="77777777" w:rsidTr="007E4668">
        <w:tc>
          <w:tcPr>
            <w:tcW w:w="9617" w:type="dxa"/>
          </w:tcPr>
          <w:p w14:paraId="3B7469F4" w14:textId="77777777" w:rsidR="007E4668" w:rsidRPr="008F786B" w:rsidRDefault="007E4668" w:rsidP="005C23A4"/>
          <w:p w14:paraId="2202FA6F" w14:textId="77777777" w:rsidR="001F29F1" w:rsidRPr="0053022A" w:rsidRDefault="001F29F1" w:rsidP="001F29F1">
            <w:pPr>
              <w:numPr>
                <w:ilvl w:val="0"/>
                <w:numId w:val="34"/>
              </w:numPr>
              <w:suppressAutoHyphens/>
              <w:ind w:hanging="418"/>
              <w:textAlignment w:val="baseline"/>
              <w:rPr>
                <w:lang w:eastAsia="zh-CN"/>
              </w:rPr>
            </w:pPr>
            <w:r w:rsidRPr="0053022A">
              <w:rPr>
                <w:lang w:eastAsia="zh-CN"/>
              </w:rPr>
              <w:t>Define the following performance requirements for 6Rx UE (both handheld and FWA) with interference</w:t>
            </w:r>
          </w:p>
          <w:p w14:paraId="674E2639" w14:textId="77777777" w:rsidR="001F29F1" w:rsidRPr="0053022A" w:rsidRDefault="001F29F1" w:rsidP="001F29F1">
            <w:pPr>
              <w:numPr>
                <w:ilvl w:val="1"/>
                <w:numId w:val="34"/>
              </w:numPr>
              <w:suppressAutoHyphens/>
              <w:ind w:hanging="418"/>
              <w:textAlignment w:val="baseline"/>
              <w:rPr>
                <w:lang w:eastAsia="zh-CN"/>
              </w:rPr>
            </w:pPr>
            <w:r w:rsidRPr="0053022A">
              <w:rPr>
                <w:lang w:eastAsia="zh-CN"/>
              </w:rPr>
              <w:t>PDSCH demodulation with inter-cell interference with MMSE-IRC receiver</w:t>
            </w:r>
          </w:p>
          <w:p w14:paraId="3C1D57DC" w14:textId="77777777" w:rsidR="001F29F1" w:rsidRPr="0053022A" w:rsidRDefault="001F29F1" w:rsidP="001F29F1">
            <w:pPr>
              <w:numPr>
                <w:ilvl w:val="2"/>
                <w:numId w:val="34"/>
              </w:numPr>
              <w:suppressAutoHyphens/>
              <w:ind w:hanging="418"/>
              <w:textAlignment w:val="baseline"/>
              <w:rPr>
                <w:lang w:eastAsia="zh-CN"/>
              </w:rPr>
            </w:pPr>
            <w:r w:rsidRPr="0053022A">
              <w:rPr>
                <w:lang w:eastAsia="zh-CN"/>
              </w:rPr>
              <w:t>Use the Rel-17 interference model for 2/4Rx UE as a baseline</w:t>
            </w:r>
          </w:p>
          <w:p w14:paraId="4CC07620" w14:textId="77777777" w:rsidR="001F29F1" w:rsidRPr="0053022A" w:rsidRDefault="001F29F1" w:rsidP="001F29F1">
            <w:pPr>
              <w:numPr>
                <w:ilvl w:val="2"/>
                <w:numId w:val="34"/>
              </w:numPr>
              <w:suppressAutoHyphens/>
              <w:ind w:hanging="418"/>
              <w:textAlignment w:val="baseline"/>
              <w:rPr>
                <w:lang w:eastAsia="zh-CN"/>
              </w:rPr>
            </w:pPr>
            <w:r w:rsidRPr="0053022A">
              <w:rPr>
                <w:lang w:eastAsia="zh-CN"/>
              </w:rPr>
              <w:t xml:space="preserve">Up to 4 MIMO layers for target cell </w:t>
            </w:r>
          </w:p>
          <w:p w14:paraId="0E809659" w14:textId="77777777" w:rsidR="001F29F1" w:rsidRPr="0053022A" w:rsidRDefault="001F29F1" w:rsidP="001F29F1">
            <w:pPr>
              <w:numPr>
                <w:ilvl w:val="1"/>
                <w:numId w:val="34"/>
              </w:numPr>
              <w:suppressAutoHyphens/>
              <w:ind w:hanging="418"/>
              <w:textAlignment w:val="baseline"/>
              <w:rPr>
                <w:lang w:eastAsia="zh-CN"/>
              </w:rPr>
            </w:pPr>
            <w:r w:rsidRPr="0053022A">
              <w:rPr>
                <w:lang w:eastAsia="zh-CN"/>
              </w:rPr>
              <w:t>Specify CQI reporting requirements with inter-cell interference with MMSE-IRC receiver</w:t>
            </w:r>
          </w:p>
          <w:p w14:paraId="76149D4F" w14:textId="77777777" w:rsidR="001F29F1" w:rsidRPr="0053022A" w:rsidRDefault="001F29F1" w:rsidP="001F29F1">
            <w:pPr>
              <w:numPr>
                <w:ilvl w:val="2"/>
                <w:numId w:val="34"/>
              </w:numPr>
              <w:suppressAutoHyphens/>
              <w:ind w:hanging="418"/>
              <w:textAlignment w:val="baseline"/>
              <w:rPr>
                <w:lang w:eastAsia="zh-CN"/>
              </w:rPr>
            </w:pPr>
            <w:r w:rsidRPr="0053022A">
              <w:rPr>
                <w:lang w:eastAsia="zh-CN"/>
              </w:rPr>
              <w:t xml:space="preserve">Note 3: The start of the work is postponed until when the decision to define the R19 CQI requirements without interference is </w:t>
            </w:r>
            <w:proofErr w:type="gramStart"/>
            <w:r w:rsidRPr="0053022A">
              <w:rPr>
                <w:lang w:eastAsia="zh-CN"/>
              </w:rPr>
              <w:t>made, and</w:t>
            </w:r>
            <w:proofErr w:type="gramEnd"/>
            <w:r w:rsidRPr="0053022A">
              <w:rPr>
                <w:lang w:eastAsia="zh-CN"/>
              </w:rPr>
              <w:t xml:space="preserve"> will only start when there is R19 CQI requirements without interference.</w:t>
            </w:r>
          </w:p>
          <w:p w14:paraId="0FE3DCC2" w14:textId="77777777" w:rsidR="001F29F1" w:rsidRPr="0053022A" w:rsidRDefault="001F29F1" w:rsidP="001F29F1">
            <w:pPr>
              <w:numPr>
                <w:ilvl w:val="1"/>
                <w:numId w:val="34"/>
              </w:numPr>
              <w:suppressAutoHyphens/>
              <w:ind w:hanging="418"/>
              <w:textAlignment w:val="baseline"/>
              <w:rPr>
                <w:lang w:eastAsia="zh-CN"/>
              </w:rPr>
            </w:pPr>
            <w:r w:rsidRPr="0053022A">
              <w:rPr>
                <w:lang w:eastAsia="zh-CN"/>
              </w:rPr>
              <w:t>PDSCH demodulation requirements with intra-cell inter-user interference with MMSE-IRC receiver</w:t>
            </w:r>
          </w:p>
          <w:p w14:paraId="3398B819" w14:textId="77777777" w:rsidR="001F29F1" w:rsidRPr="0053022A" w:rsidRDefault="001F29F1" w:rsidP="001F29F1">
            <w:pPr>
              <w:numPr>
                <w:ilvl w:val="2"/>
                <w:numId w:val="34"/>
              </w:numPr>
              <w:suppressAutoHyphens/>
              <w:ind w:hanging="418"/>
              <w:textAlignment w:val="baseline"/>
              <w:rPr>
                <w:lang w:eastAsia="zh-CN"/>
              </w:rPr>
            </w:pPr>
            <w:r w:rsidRPr="0053022A">
              <w:rPr>
                <w:lang w:eastAsia="zh-CN"/>
              </w:rPr>
              <w:t>Use the existing interference model for 2/4Rx UE as a baseline</w:t>
            </w:r>
          </w:p>
          <w:p w14:paraId="04DB64B6" w14:textId="77777777" w:rsidR="001F29F1" w:rsidRPr="0053022A" w:rsidRDefault="001F29F1" w:rsidP="001F29F1">
            <w:pPr>
              <w:numPr>
                <w:ilvl w:val="2"/>
                <w:numId w:val="34"/>
              </w:numPr>
              <w:suppressAutoHyphens/>
              <w:ind w:hanging="418"/>
              <w:textAlignment w:val="baseline"/>
              <w:rPr>
                <w:lang w:eastAsia="zh-CN"/>
              </w:rPr>
            </w:pPr>
            <w:r w:rsidRPr="0053022A">
              <w:rPr>
                <w:lang w:eastAsia="x-none"/>
              </w:rPr>
              <w:t>Up to 2 MIMO layers for each user</w:t>
            </w:r>
          </w:p>
          <w:p w14:paraId="7C1178FF" w14:textId="77777777" w:rsidR="007E4668" w:rsidRPr="008F786B" w:rsidRDefault="007E4668" w:rsidP="005C23A4"/>
          <w:p w14:paraId="455BDA27" w14:textId="77777777" w:rsidR="007E4668" w:rsidRPr="008F786B" w:rsidRDefault="007E4668" w:rsidP="005C23A4"/>
        </w:tc>
      </w:tr>
    </w:tbl>
    <w:p w14:paraId="2395E3EA" w14:textId="77777777" w:rsidR="0060543D" w:rsidRDefault="0060543D" w:rsidP="005C23A4"/>
    <w:p w14:paraId="73F54887" w14:textId="0A49CA95" w:rsidR="001F29F1" w:rsidRDefault="003B625A" w:rsidP="005C23A4">
      <w:r>
        <w:t xml:space="preserve">Comparing to the WID from the discussion on 8Rx UE demodulation with interference </w:t>
      </w:r>
      <w:r>
        <w:fldChar w:fldCharType="begin"/>
      </w:r>
      <w:r>
        <w:instrText xml:space="preserve"> REF _Ref209445398 \r \h </w:instrText>
      </w:r>
      <w:r>
        <w:fldChar w:fldCharType="separate"/>
      </w:r>
      <w:r>
        <w:t>[2]</w:t>
      </w:r>
      <w:r>
        <w:fldChar w:fldCharType="end"/>
      </w:r>
      <w:r>
        <w:t xml:space="preserve"> the described work is quite the same except a clear definition of the number of MIMO layers to be considered.</w:t>
      </w:r>
    </w:p>
    <w:p w14:paraId="70F8AE73" w14:textId="02433FDE" w:rsidR="003B625A" w:rsidRPr="008F786B" w:rsidRDefault="003B625A" w:rsidP="005C23A4">
      <w:r>
        <w:t>This effectively means, that defining requirements for 6Rx with interference will likely be very similar to what was agreed to be defined for 8Rx</w:t>
      </w:r>
      <w:r w:rsidR="00777278">
        <w:t xml:space="preserve"> with interference</w:t>
      </w:r>
      <w:r>
        <w:t>.</w:t>
      </w:r>
    </w:p>
    <w:p w14:paraId="48556059" w14:textId="77777777" w:rsidR="00B66B7D" w:rsidRDefault="003B659E" w:rsidP="00B66B7D">
      <w:pPr>
        <w:pStyle w:val="RAN4H1"/>
      </w:pPr>
      <w:bookmarkStart w:id="4" w:name="_Toc116995842"/>
      <w:r w:rsidRPr="008F786B">
        <w:t>Discussion</w:t>
      </w:r>
      <w:bookmarkEnd w:id="4"/>
    </w:p>
    <w:p w14:paraId="4A824F70" w14:textId="7AFCBF91" w:rsidR="00637FBA" w:rsidRDefault="00E160FB" w:rsidP="00637FBA">
      <w:r>
        <w:t xml:space="preserve">Since the WID for 6Rx </w:t>
      </w:r>
      <w:r w:rsidR="00633B10">
        <w:t xml:space="preserve">with interference </w:t>
      </w:r>
      <w:r>
        <w:t xml:space="preserve">is </w:t>
      </w:r>
      <w:proofErr w:type="gramStart"/>
      <w:r>
        <w:t>similar to</w:t>
      </w:r>
      <w:proofErr w:type="gramEnd"/>
      <w:r>
        <w:t xml:space="preserve"> </w:t>
      </w:r>
      <w:r w:rsidR="00633B10">
        <w:t xml:space="preserve">WID for Rel-18 </w:t>
      </w:r>
      <w:r>
        <w:t xml:space="preserve">8Rx </w:t>
      </w:r>
      <w:r w:rsidR="00633B10">
        <w:t xml:space="preserve">with interference, </w:t>
      </w:r>
      <w:r>
        <w:t>we see it reasonable to use the agreed 8Rx requirements as a starting point for defining interference requirements for 6Rx.</w:t>
      </w:r>
    </w:p>
    <w:p w14:paraId="64F0131F" w14:textId="15A706A6" w:rsidR="00E160FB" w:rsidRDefault="00E160FB" w:rsidP="00637FBA">
      <w:r>
        <w:t>It is given in the WID that the definition of CQI requirements depends on CQI requirements being defined in Rel-19 for 6Rx which is expected to be decided in this meeting. We currently do not see any reason for it not to be agreed to introduce Rel.19 CQI requirements for 6Rx hence in the following we will assume CQI requirements with interference are to be defined for 6Rx, too.</w:t>
      </w:r>
    </w:p>
    <w:p w14:paraId="58D83D6D" w14:textId="77777777" w:rsidR="00E160FB" w:rsidRDefault="00E160FB" w:rsidP="00637FBA"/>
    <w:p w14:paraId="7B1B084E" w14:textId="1F1DD3A5" w:rsidR="00845E15" w:rsidRDefault="00845E15" w:rsidP="00845E15">
      <w:pPr>
        <w:pStyle w:val="RAN4H2"/>
      </w:pPr>
      <w:r>
        <w:t>Overall test scope</w:t>
      </w:r>
    </w:p>
    <w:p w14:paraId="2242B207" w14:textId="58C196D4" w:rsidR="00663359" w:rsidRDefault="0035114A" w:rsidP="009F50DB">
      <w:pPr>
        <w:pStyle w:val="RAN4H3"/>
      </w:pPr>
      <w:r>
        <w:t>FDD &amp; TDD</w:t>
      </w:r>
    </w:p>
    <w:p w14:paraId="1D633CC1" w14:textId="32A084C1" w:rsidR="00DA7B5F" w:rsidRDefault="004A0918" w:rsidP="00637FBA">
      <w:r>
        <w:t xml:space="preserve">Looking at existing </w:t>
      </w:r>
      <w:r w:rsidR="006A4D6F">
        <w:t xml:space="preserve">interference </w:t>
      </w:r>
      <w:r>
        <w:t xml:space="preserve">requirements from 2Rx/4Rx </w:t>
      </w:r>
      <w:proofErr w:type="gramStart"/>
      <w:r>
        <w:t>and also</w:t>
      </w:r>
      <w:proofErr w:type="gramEnd"/>
      <w:r>
        <w:t xml:space="preserve"> 8Rx </w:t>
      </w:r>
      <w:r w:rsidR="006A4D6F">
        <w:t>interference requirements for both TDD and FDD shall be implemented also for 6Rx.</w:t>
      </w:r>
    </w:p>
    <w:p w14:paraId="55886F39" w14:textId="77777777" w:rsidR="004359B8" w:rsidRDefault="004359B8" w:rsidP="004359B8">
      <w:pPr>
        <w:pStyle w:val="RAN4proposal"/>
        <w:rPr>
          <w:lang w:val="en-US"/>
        </w:rPr>
      </w:pPr>
      <w:bookmarkStart w:id="5" w:name="_Toc210217025"/>
      <w:r w:rsidRPr="004359B8">
        <w:rPr>
          <w:lang w:val="en-US"/>
        </w:rPr>
        <w:t>RAN4 to introduce UE demodulation requirements for both TDD and FDD</w:t>
      </w:r>
      <w:bookmarkEnd w:id="5"/>
    </w:p>
    <w:p w14:paraId="166709FF" w14:textId="6CC3EDEF" w:rsidR="00DA7B5F" w:rsidRDefault="0035114A" w:rsidP="0035114A">
      <w:pPr>
        <w:pStyle w:val="RAN4H3"/>
        <w:rPr>
          <w:lang w:val="en-US"/>
        </w:rPr>
      </w:pPr>
      <w:r>
        <w:rPr>
          <w:lang w:val="en-US"/>
        </w:rPr>
        <w:lastRenderedPageBreak/>
        <w:t>PDSCH interference requirements for ATP</w:t>
      </w:r>
    </w:p>
    <w:p w14:paraId="064FA374" w14:textId="10B2F97A" w:rsidR="002C70DD" w:rsidRPr="00DA7B5F" w:rsidRDefault="002C70DD" w:rsidP="00DA7B5F">
      <w:pPr>
        <w:rPr>
          <w:lang w:val="en-US"/>
        </w:rPr>
      </w:pPr>
      <w:r>
        <w:rPr>
          <w:lang w:val="en-US"/>
        </w:rPr>
        <w:t>In addition, since no requirements for PDSCH</w:t>
      </w:r>
      <w:r w:rsidR="00294B61">
        <w:rPr>
          <w:lang w:val="en-US"/>
        </w:rPr>
        <w:t xml:space="preserve"> </w:t>
      </w:r>
      <w:r>
        <w:rPr>
          <w:lang w:val="en-US"/>
        </w:rPr>
        <w:t xml:space="preserve">absolute physical layer throughput </w:t>
      </w:r>
      <w:r w:rsidR="00294B61">
        <w:rPr>
          <w:lang w:val="en-US"/>
        </w:rPr>
        <w:t xml:space="preserve">with interference </w:t>
      </w:r>
      <w:proofErr w:type="gramStart"/>
      <w:r>
        <w:rPr>
          <w:lang w:val="en-US"/>
        </w:rPr>
        <w:t>has</w:t>
      </w:r>
      <w:proofErr w:type="gramEnd"/>
      <w:r>
        <w:rPr>
          <w:lang w:val="en-US"/>
        </w:rPr>
        <w:t xml:space="preserve"> been introduced in 2Rx/4Rx or 8Rx, we see no reason to </w:t>
      </w:r>
      <w:r w:rsidR="00023CBF">
        <w:rPr>
          <w:lang w:val="en-US"/>
        </w:rPr>
        <w:t>cover PDSCH</w:t>
      </w:r>
      <w:r>
        <w:rPr>
          <w:lang w:val="en-US"/>
        </w:rPr>
        <w:t xml:space="preserve"> </w:t>
      </w:r>
      <w:r w:rsidR="00023CBF">
        <w:rPr>
          <w:lang w:val="en-US"/>
        </w:rPr>
        <w:t xml:space="preserve">ATP </w:t>
      </w:r>
      <w:r>
        <w:rPr>
          <w:lang w:val="en-US"/>
        </w:rPr>
        <w:t xml:space="preserve">requirements for </w:t>
      </w:r>
      <w:r w:rsidR="00023CBF">
        <w:rPr>
          <w:lang w:val="en-US"/>
        </w:rPr>
        <w:t>6Rx with interference.</w:t>
      </w:r>
    </w:p>
    <w:p w14:paraId="55682587" w14:textId="289260AB" w:rsidR="004359B8" w:rsidRDefault="007D1BF1" w:rsidP="004359B8">
      <w:pPr>
        <w:pStyle w:val="RAN4proposal"/>
      </w:pPr>
      <w:bookmarkStart w:id="6" w:name="_Toc210217026"/>
      <w:r>
        <w:rPr>
          <w:lang w:val="en-US"/>
        </w:rPr>
        <w:t xml:space="preserve">Do not </w:t>
      </w:r>
      <w:r w:rsidR="004359B8" w:rsidRPr="004359B8">
        <w:rPr>
          <w:lang w:val="en-US"/>
        </w:rPr>
        <w:t xml:space="preserve">cover PDSCH absolute physical layer throughput requirements for </w:t>
      </w:r>
      <w:r w:rsidR="004359B8">
        <w:rPr>
          <w:lang w:val="en-US"/>
        </w:rPr>
        <w:t>6</w:t>
      </w:r>
      <w:r w:rsidR="004359B8" w:rsidRPr="004359B8">
        <w:rPr>
          <w:lang w:val="en-US"/>
        </w:rPr>
        <w:t>Rx</w:t>
      </w:r>
      <w:bookmarkEnd w:id="6"/>
    </w:p>
    <w:p w14:paraId="6B0F153E" w14:textId="77777777" w:rsidR="00230CFA" w:rsidRDefault="00230CFA" w:rsidP="00637FBA"/>
    <w:p w14:paraId="360660B5" w14:textId="72893298" w:rsidR="0035114A" w:rsidRDefault="008F3062" w:rsidP="008F3062">
      <w:pPr>
        <w:pStyle w:val="RAN4H3"/>
      </w:pPr>
      <w:r>
        <w:t>Receiver type</w:t>
      </w:r>
    </w:p>
    <w:p w14:paraId="502C952D" w14:textId="2907BB6C" w:rsidR="00D24136" w:rsidRPr="00A80BD7" w:rsidRDefault="00D24136" w:rsidP="00D24136">
      <w:pPr>
        <w:rPr>
          <w:lang w:val="en-US"/>
        </w:rPr>
      </w:pPr>
      <w:r>
        <w:rPr>
          <w:lang w:val="en-US"/>
        </w:rPr>
        <w:t>As with 2Rx, 4Rx and 8</w:t>
      </w:r>
      <w:proofErr w:type="gramStart"/>
      <w:r>
        <w:rPr>
          <w:lang w:val="en-US"/>
        </w:rPr>
        <w:t>Rx and</w:t>
      </w:r>
      <w:proofErr w:type="gramEnd"/>
      <w:r>
        <w:rPr>
          <w:lang w:val="en-US"/>
        </w:rPr>
        <w:t xml:space="preserve"> in alignment with the WID </w:t>
      </w:r>
      <w:r>
        <w:rPr>
          <w:lang w:val="en-US"/>
        </w:rPr>
        <w:fldChar w:fldCharType="begin"/>
      </w:r>
      <w:r>
        <w:rPr>
          <w:lang w:val="en-US"/>
        </w:rPr>
        <w:instrText xml:space="preserve"> REF _Ref209633809 \r \h </w:instrText>
      </w:r>
      <w:r>
        <w:rPr>
          <w:lang w:val="en-US"/>
        </w:rPr>
      </w:r>
      <w:r>
        <w:rPr>
          <w:lang w:val="en-US"/>
        </w:rPr>
        <w:fldChar w:fldCharType="separate"/>
      </w:r>
      <w:r>
        <w:rPr>
          <w:lang w:val="en-US"/>
        </w:rPr>
        <w:t>[1]</w:t>
      </w:r>
      <w:r>
        <w:rPr>
          <w:lang w:val="en-US"/>
        </w:rPr>
        <w:fldChar w:fldCharType="end"/>
      </w:r>
      <w:r>
        <w:rPr>
          <w:lang w:val="en-US"/>
        </w:rPr>
        <w:t xml:space="preserve"> MMSE-IRC receiver needs to be considered.</w:t>
      </w:r>
    </w:p>
    <w:p w14:paraId="5963B883" w14:textId="154C90F0" w:rsidR="00D24136" w:rsidRDefault="00D24136" w:rsidP="00D24136">
      <w:pPr>
        <w:pStyle w:val="RAN4proposal"/>
        <w:rPr>
          <w:lang w:val="en-US"/>
        </w:rPr>
      </w:pPr>
      <w:r>
        <w:rPr>
          <w:lang w:val="en-US"/>
        </w:rPr>
        <w:t>C</w:t>
      </w:r>
      <w:r w:rsidRPr="005D4DAD">
        <w:rPr>
          <w:lang w:val="en-US"/>
        </w:rPr>
        <w:t>onsider MMSE-IRC</w:t>
      </w:r>
      <w:r>
        <w:rPr>
          <w:lang w:val="en-US"/>
        </w:rPr>
        <w:t xml:space="preserve"> receiver type for </w:t>
      </w:r>
      <w:r w:rsidR="001A5FE3">
        <w:rPr>
          <w:lang w:val="en-US"/>
        </w:rPr>
        <w:t xml:space="preserve">6Rx </w:t>
      </w:r>
      <w:r>
        <w:rPr>
          <w:lang w:val="en-US"/>
        </w:rPr>
        <w:t>interference requirements.</w:t>
      </w:r>
    </w:p>
    <w:p w14:paraId="6EE9B905" w14:textId="77777777" w:rsidR="00EF647D" w:rsidRDefault="00EF647D" w:rsidP="00EF647D">
      <w:pPr>
        <w:rPr>
          <w:lang w:val="en-US"/>
        </w:rPr>
      </w:pPr>
    </w:p>
    <w:p w14:paraId="0CF00218" w14:textId="3AFC9B1E" w:rsidR="008F3062" w:rsidRDefault="008F3062" w:rsidP="008F3062">
      <w:pPr>
        <w:pStyle w:val="RAN4H3"/>
        <w:rPr>
          <w:lang w:val="en-US"/>
        </w:rPr>
      </w:pPr>
      <w:r>
        <w:rPr>
          <w:lang w:val="en-US"/>
        </w:rPr>
        <w:t>FWA and handheld devices</w:t>
      </w:r>
    </w:p>
    <w:p w14:paraId="210E704F" w14:textId="11BBA30E" w:rsidR="00EF647D" w:rsidRDefault="00EF647D" w:rsidP="00EF647D">
      <w:pPr>
        <w:rPr>
          <w:lang w:eastAsia="zh-CN"/>
        </w:rPr>
      </w:pPr>
      <w:r>
        <w:rPr>
          <w:lang w:val="en-US"/>
        </w:rPr>
        <w:t xml:space="preserve">The WID indicates to consider both handheld and FWA devices. In </w:t>
      </w:r>
      <w:r w:rsidRPr="00DA4CBD">
        <w:rPr>
          <w:lang w:eastAsia="zh-CN"/>
        </w:rPr>
        <w:t>NR_ENDC_RF_Ph4_Demod_6Rx</w:t>
      </w:r>
      <w:r>
        <w:rPr>
          <w:lang w:eastAsia="zh-CN"/>
        </w:rPr>
        <w:t xml:space="preserve"> </w:t>
      </w:r>
      <w:r w:rsidR="00BA5326">
        <w:rPr>
          <w:lang w:eastAsia="zh-CN"/>
        </w:rPr>
        <w:t xml:space="preserve">it is still being discussed </w:t>
      </w:r>
      <w:r w:rsidR="0000519B">
        <w:rPr>
          <w:lang w:eastAsia="zh-CN"/>
        </w:rPr>
        <w:t>if one or two sets of requirements are to be defined</w:t>
      </w:r>
      <w:r w:rsidR="00397B28">
        <w:rPr>
          <w:lang w:eastAsia="zh-CN"/>
        </w:rPr>
        <w:t>.</w:t>
      </w:r>
    </w:p>
    <w:p w14:paraId="346006DF" w14:textId="292650B3" w:rsidR="00397B28" w:rsidRPr="00EF647D" w:rsidRDefault="00E52E70" w:rsidP="00397B28">
      <w:pPr>
        <w:pStyle w:val="RAN4proposal"/>
        <w:rPr>
          <w:lang w:val="en-US"/>
        </w:rPr>
      </w:pPr>
      <w:r>
        <w:rPr>
          <w:lang w:val="en-US"/>
        </w:rPr>
        <w:t>C</w:t>
      </w:r>
      <w:r w:rsidR="00397B28">
        <w:rPr>
          <w:lang w:val="en-US"/>
        </w:rPr>
        <w:t>onsider defin</w:t>
      </w:r>
      <w:r>
        <w:rPr>
          <w:lang w:val="en-US"/>
        </w:rPr>
        <w:t>ing</w:t>
      </w:r>
      <w:r w:rsidR="0035114A">
        <w:rPr>
          <w:lang w:val="en-US"/>
        </w:rPr>
        <w:t xml:space="preserve"> 6Rx</w:t>
      </w:r>
      <w:r w:rsidR="00397B28">
        <w:rPr>
          <w:lang w:val="en-US"/>
        </w:rPr>
        <w:t xml:space="preserve"> </w:t>
      </w:r>
      <w:r w:rsidR="000E09A1">
        <w:rPr>
          <w:lang w:val="en-US"/>
        </w:rPr>
        <w:t xml:space="preserve">interference requirements for </w:t>
      </w:r>
      <w:r w:rsidR="00725F5A">
        <w:rPr>
          <w:lang w:val="en-US"/>
        </w:rPr>
        <w:t xml:space="preserve">handheld and FWA devices </w:t>
      </w:r>
      <w:r w:rsidR="00E55D8D">
        <w:rPr>
          <w:lang w:val="en-US"/>
        </w:rPr>
        <w:t>respectively.</w:t>
      </w:r>
    </w:p>
    <w:p w14:paraId="67BA7B05" w14:textId="77777777" w:rsidR="00D24136" w:rsidRDefault="00D24136" w:rsidP="00637FBA"/>
    <w:p w14:paraId="1F378760" w14:textId="004C67ED" w:rsidR="007B28B6" w:rsidRDefault="00663359" w:rsidP="00663359">
      <w:pPr>
        <w:pStyle w:val="RAN4H3"/>
      </w:pPr>
      <w:r>
        <w:t>Correlation used in Rel-19 6Rx requirement definition</w:t>
      </w:r>
    </w:p>
    <w:p w14:paraId="546A18E5" w14:textId="6A72A8C1" w:rsidR="00663359" w:rsidRDefault="00C63481" w:rsidP="00663359">
      <w:pPr>
        <w:rPr>
          <w:lang w:eastAsia="zh-CN"/>
        </w:rPr>
      </w:pPr>
      <w:r>
        <w:t xml:space="preserve">In </w:t>
      </w:r>
      <w:r w:rsidRPr="00DA4CBD">
        <w:rPr>
          <w:lang w:eastAsia="zh-CN"/>
        </w:rPr>
        <w:t>NR_ENDC_RF_Ph4_Demod_6Rx</w:t>
      </w:r>
      <w:r>
        <w:rPr>
          <w:lang w:eastAsia="zh-CN"/>
        </w:rPr>
        <w:t xml:space="preserve"> the correlation to be used is still being discussed. </w:t>
      </w:r>
      <w:r w:rsidR="005B7D13">
        <w:rPr>
          <w:lang w:eastAsia="zh-CN"/>
        </w:rPr>
        <w:t xml:space="preserve">For 6Rx with interference we </w:t>
      </w:r>
      <w:proofErr w:type="gramStart"/>
      <w:r w:rsidR="005B7D13">
        <w:rPr>
          <w:lang w:eastAsia="zh-CN"/>
        </w:rPr>
        <w:t>have to</w:t>
      </w:r>
      <w:proofErr w:type="gramEnd"/>
      <w:r w:rsidR="005B7D13">
        <w:rPr>
          <w:lang w:eastAsia="zh-CN"/>
        </w:rPr>
        <w:t xml:space="preserve"> also consider using the final agreed correlation from </w:t>
      </w:r>
      <w:r w:rsidR="002932F8" w:rsidRPr="00DA4CBD">
        <w:rPr>
          <w:lang w:eastAsia="zh-CN"/>
        </w:rPr>
        <w:t>NR_ENDC_RF_Ph4_Demod_6Rx</w:t>
      </w:r>
      <w:r w:rsidR="002932F8">
        <w:rPr>
          <w:lang w:eastAsia="zh-CN"/>
        </w:rPr>
        <w:t>.</w:t>
      </w:r>
    </w:p>
    <w:p w14:paraId="022336F4" w14:textId="03C2F1EE" w:rsidR="002932F8" w:rsidRDefault="002932F8" w:rsidP="002932F8">
      <w:pPr>
        <w:pStyle w:val="RAN4observation0"/>
        <w:rPr>
          <w:lang w:eastAsia="zh-CN"/>
        </w:rPr>
      </w:pPr>
      <w:r>
        <w:t xml:space="preserve">In </w:t>
      </w:r>
      <w:r w:rsidRPr="00DA4CBD">
        <w:rPr>
          <w:lang w:eastAsia="zh-CN"/>
        </w:rPr>
        <w:t>NR_ENDC_RF_Ph4_Demod_6Rx</w:t>
      </w:r>
      <w:r>
        <w:rPr>
          <w:lang w:eastAsia="zh-CN"/>
        </w:rPr>
        <w:t xml:space="preserve"> the correlation to be used is still being discussed.</w:t>
      </w:r>
    </w:p>
    <w:p w14:paraId="2DB3DF57" w14:textId="517E24EA" w:rsidR="002932F8" w:rsidRPr="009F50DB" w:rsidRDefault="002932F8" w:rsidP="009F50DB">
      <w:pPr>
        <w:pStyle w:val="RAN4proposal"/>
        <w:rPr>
          <w:lang w:eastAsia="zh-CN"/>
        </w:rPr>
      </w:pPr>
      <w:r>
        <w:rPr>
          <w:lang w:eastAsia="zh-CN"/>
        </w:rPr>
        <w:t xml:space="preserve">When </w:t>
      </w:r>
      <w:r w:rsidRPr="00DA4CBD">
        <w:rPr>
          <w:lang w:eastAsia="zh-CN"/>
        </w:rPr>
        <w:t>NR_ENDC_RF_Ph4_Demod_6Rx</w:t>
      </w:r>
      <w:r>
        <w:rPr>
          <w:lang w:eastAsia="zh-CN"/>
        </w:rPr>
        <w:t xml:space="preserve"> has agreed to a correlation to be used, consider also using the same correlation </w:t>
      </w:r>
      <w:r w:rsidR="00F75B5B">
        <w:rPr>
          <w:lang w:eastAsia="zh-CN"/>
        </w:rPr>
        <w:t xml:space="preserve">when defining requirements for </w:t>
      </w:r>
      <w:r>
        <w:rPr>
          <w:lang w:eastAsia="zh-CN"/>
        </w:rPr>
        <w:t xml:space="preserve">6Rx </w:t>
      </w:r>
      <w:r w:rsidR="00F75B5B">
        <w:rPr>
          <w:lang w:eastAsia="zh-CN"/>
        </w:rPr>
        <w:t>with interference.</w:t>
      </w:r>
    </w:p>
    <w:p w14:paraId="52299E8D" w14:textId="77777777" w:rsidR="007B28B6" w:rsidRDefault="007B28B6" w:rsidP="00637FBA"/>
    <w:p w14:paraId="3490C634" w14:textId="5AC9DD66" w:rsidR="00E160FB" w:rsidRDefault="00360BE4" w:rsidP="00FD158B">
      <w:pPr>
        <w:pStyle w:val="RAN4H2"/>
        <w:rPr>
          <w:lang w:eastAsia="zh-CN"/>
        </w:rPr>
      </w:pPr>
      <w:r w:rsidRPr="0053022A">
        <w:rPr>
          <w:lang w:eastAsia="zh-CN"/>
        </w:rPr>
        <w:t>PDSCH demodulation with inter-cell interference with MMSE-IRC receiver</w:t>
      </w:r>
    </w:p>
    <w:p w14:paraId="255F5453" w14:textId="5F08DFD6" w:rsidR="0067263C" w:rsidRDefault="0067263C" w:rsidP="0067263C">
      <w:pPr>
        <w:pStyle w:val="RAN4H3"/>
      </w:pPr>
      <w:r>
        <w:t>Interference model</w:t>
      </w:r>
      <w:r w:rsidR="00A331C2">
        <w:t xml:space="preserve"> and power levels</w:t>
      </w:r>
    </w:p>
    <w:p w14:paraId="42DA024D" w14:textId="71A9CA73" w:rsidR="00957428" w:rsidRDefault="00AD61EF" w:rsidP="00957428">
      <w:pPr>
        <w:rPr>
          <w:lang w:eastAsia="zh-CN"/>
        </w:rPr>
      </w:pPr>
      <w:r>
        <w:rPr>
          <w:lang w:eastAsia="zh-CN"/>
        </w:rPr>
        <w:t>Regarding the interference mode</w:t>
      </w:r>
      <w:r w:rsidR="003D1733">
        <w:rPr>
          <w:lang w:eastAsia="zh-CN"/>
        </w:rPr>
        <w:t>l we see it reasonable that</w:t>
      </w:r>
      <w:r>
        <w:rPr>
          <w:lang w:eastAsia="zh-CN"/>
        </w:rPr>
        <w:t xml:space="preserve"> the same model as used for 2Rx, 4Rx and 8Rx can also be used for 6Rx.</w:t>
      </w:r>
    </w:p>
    <w:p w14:paraId="0D8DDB63" w14:textId="2A504E43" w:rsidR="00A25F0B" w:rsidRPr="00166750" w:rsidRDefault="00A25F0B" w:rsidP="00E02B9F">
      <w:pPr>
        <w:pStyle w:val="RAN4proposal"/>
        <w:rPr>
          <w:lang w:val="en-US" w:eastAsia="zh-CN"/>
        </w:rPr>
      </w:pPr>
      <w:bookmarkStart w:id="7" w:name="_Toc210217029"/>
      <w:r>
        <w:t xml:space="preserve">Re-use </w:t>
      </w:r>
      <w:r w:rsidR="005F63E4">
        <w:t>Rel-17 interference model as baseline</w:t>
      </w:r>
      <w:r w:rsidR="00E02B9F">
        <w:t xml:space="preserve"> with the following:</w:t>
      </w:r>
      <w:r w:rsidR="00E02B9F">
        <w:br/>
      </w:r>
      <w:r w:rsidR="00E02B9F">
        <w:rPr>
          <w:lang w:val="en-US" w:eastAsia="zh-CN"/>
        </w:rPr>
        <w:t xml:space="preserve">- </w:t>
      </w:r>
      <w:r w:rsidR="00E02B9F" w:rsidRPr="00BC5FF3">
        <w:rPr>
          <w:lang w:val="en-US" w:eastAsia="zh-CN"/>
        </w:rPr>
        <w:t xml:space="preserve">Reuse the same interference profiles (i.e., cover </w:t>
      </w:r>
      <w:proofErr w:type="spellStart"/>
      <w:r w:rsidR="00E02B9F" w:rsidRPr="00BC5FF3">
        <w:rPr>
          <w:lang w:val="en-US" w:eastAsia="zh-CN"/>
        </w:rPr>
        <w:t>HomNet</w:t>
      </w:r>
      <w:proofErr w:type="spellEnd"/>
      <w:r w:rsidR="00E02B9F" w:rsidRPr="00BC5FF3">
        <w:rPr>
          <w:lang w:val="en-US" w:eastAsia="zh-CN"/>
        </w:rPr>
        <w:t xml:space="preserve"> and </w:t>
      </w:r>
      <w:proofErr w:type="spellStart"/>
      <w:r w:rsidR="00E02B9F" w:rsidRPr="00BC5FF3">
        <w:rPr>
          <w:lang w:val="en-US" w:eastAsia="zh-CN"/>
        </w:rPr>
        <w:t>Hetnet</w:t>
      </w:r>
      <w:proofErr w:type="spellEnd"/>
      <w:r w:rsidR="00E02B9F" w:rsidRPr="00BC5FF3">
        <w:rPr>
          <w:lang w:val="en-US" w:eastAsia="zh-CN"/>
        </w:rPr>
        <w:t xml:space="preserve"> scenarios) and same power levels (i.e., INR values) defined for Rel-17 </w:t>
      </w:r>
      <w:r w:rsidR="00E02B9F">
        <w:rPr>
          <w:lang w:val="en-US" w:eastAsia="zh-CN"/>
        </w:rPr>
        <w:t xml:space="preserve">inter-cell interference requirements for </w:t>
      </w:r>
      <w:r w:rsidR="00E02B9F" w:rsidRPr="00BC5FF3">
        <w:rPr>
          <w:lang w:val="en-US" w:eastAsia="zh-CN"/>
        </w:rPr>
        <w:t>2</w:t>
      </w:r>
      <w:r w:rsidR="00E02B9F">
        <w:rPr>
          <w:lang w:val="en-US" w:eastAsia="zh-CN"/>
        </w:rPr>
        <w:t>Rx,</w:t>
      </w:r>
      <w:r w:rsidR="00E02B9F" w:rsidRPr="00BC5FF3">
        <w:rPr>
          <w:lang w:val="en-US" w:eastAsia="zh-CN"/>
        </w:rPr>
        <w:t>4Rx</w:t>
      </w:r>
      <w:r w:rsidR="00E02B9F">
        <w:rPr>
          <w:lang w:val="en-US" w:eastAsia="zh-CN"/>
        </w:rPr>
        <w:t xml:space="preserve"> and 8Rx</w:t>
      </w:r>
      <w:r w:rsidR="00E02B9F" w:rsidRPr="00BC5FF3">
        <w:rPr>
          <w:lang w:val="en-US" w:eastAsia="zh-CN"/>
        </w:rPr>
        <w:t>.</w:t>
      </w:r>
      <w:r w:rsidR="00E02B9F">
        <w:rPr>
          <w:lang w:val="en-US" w:eastAsia="zh-CN"/>
        </w:rPr>
        <w:br/>
        <w:t xml:space="preserve">- </w:t>
      </w:r>
      <w:r w:rsidR="00E02B9F" w:rsidRPr="00BC5FF3">
        <w:rPr>
          <w:lang w:val="en-US" w:eastAsia="zh-CN"/>
        </w:rPr>
        <w:t>Reuse the same interference signal modulation order as 2</w:t>
      </w:r>
      <w:r w:rsidR="00E02B9F">
        <w:rPr>
          <w:lang w:val="en-US" w:eastAsia="zh-CN"/>
        </w:rPr>
        <w:t xml:space="preserve">Rx, </w:t>
      </w:r>
      <w:r w:rsidR="00E02B9F" w:rsidRPr="00BC5FF3">
        <w:rPr>
          <w:lang w:val="en-US" w:eastAsia="zh-CN"/>
        </w:rPr>
        <w:t xml:space="preserve">4Rx </w:t>
      </w:r>
      <w:r w:rsidR="00E02B9F">
        <w:rPr>
          <w:lang w:val="en-US" w:eastAsia="zh-CN"/>
        </w:rPr>
        <w:t xml:space="preserve">and 8Rx inter-cell interference </w:t>
      </w:r>
      <w:r w:rsidR="00E02B9F" w:rsidRPr="00BC5FF3">
        <w:rPr>
          <w:lang w:val="en-US" w:eastAsia="zh-CN"/>
        </w:rPr>
        <w:t>requirements, i.e., random 16QAM symbols.</w:t>
      </w:r>
      <w:bookmarkEnd w:id="7"/>
    </w:p>
    <w:p w14:paraId="65B66446" w14:textId="77777777" w:rsidR="005D4DAD" w:rsidRDefault="005D4DAD" w:rsidP="0067263C"/>
    <w:p w14:paraId="519DD481" w14:textId="4753D329" w:rsidR="00114DEE" w:rsidRDefault="00114DEE" w:rsidP="005D7366">
      <w:pPr>
        <w:pStyle w:val="RAN4H3"/>
      </w:pPr>
      <w:bookmarkStart w:id="8" w:name="_Ref210207707"/>
      <w:r>
        <w:t>Configurations used for initial simulation alignment</w:t>
      </w:r>
      <w:bookmarkEnd w:id="8"/>
    </w:p>
    <w:p w14:paraId="01A925C0" w14:textId="747E0577" w:rsidR="00114DEE" w:rsidRDefault="005D7366" w:rsidP="0067263C">
      <w:r>
        <w:t xml:space="preserve">Since the introduced requirements for 8Rx with inter-cell interference </w:t>
      </w:r>
      <w:r w:rsidR="0044474E">
        <w:t xml:space="preserve">has </w:t>
      </w:r>
      <w:proofErr w:type="gramStart"/>
      <w:r w:rsidR="0044474E">
        <w:t>fairly high</w:t>
      </w:r>
      <w:proofErr w:type="gramEnd"/>
      <w:r w:rsidR="0044474E">
        <w:t xml:space="preserve"> SNR defined, we </w:t>
      </w:r>
      <w:r w:rsidR="00341098">
        <w:t xml:space="preserve">see re-use of the configurations agreed to </w:t>
      </w:r>
      <w:r w:rsidR="003D4907">
        <w:t>for 8Rx with inter-cell interference to also be a good starting point for simulation analysis in the 6Rx with inter-cell interference case.</w:t>
      </w:r>
    </w:p>
    <w:p w14:paraId="771D8BB8" w14:textId="1C747A5B" w:rsidR="00FE2A24" w:rsidRDefault="00FE2A24" w:rsidP="0067263C">
      <w:r>
        <w:t>Therefor we propose to reuse the configurations from 8Rx inter-cell interference requirements as starting point</w:t>
      </w:r>
    </w:p>
    <w:p w14:paraId="2947A782" w14:textId="1F96752D" w:rsidR="00561170" w:rsidRDefault="00561170" w:rsidP="00561170">
      <w:pPr>
        <w:pStyle w:val="RAN4proposal"/>
        <w:rPr>
          <w:lang w:val="en-US" w:eastAsia="zh-CN"/>
        </w:rPr>
      </w:pPr>
      <w:bookmarkStart w:id="9" w:name="_Toc210217031"/>
      <w:bookmarkStart w:id="10" w:name="_Toc210217032"/>
      <w:bookmarkEnd w:id="9"/>
      <w:r>
        <w:t xml:space="preserve">Use the </w:t>
      </w:r>
      <w:r w:rsidR="008E7E64">
        <w:t xml:space="preserve">configuration provided in below table </w:t>
      </w:r>
      <w:r>
        <w:t>as starting point for initial simulation alignment</w:t>
      </w:r>
      <w:r w:rsidR="00C4659A">
        <w:t xml:space="preserve"> </w:t>
      </w:r>
      <w:r w:rsidR="008148D5">
        <w:t xml:space="preserve">with </w:t>
      </w:r>
      <w:r w:rsidR="00C4659A">
        <w:t xml:space="preserve">inter-cell </w:t>
      </w:r>
      <w:r w:rsidR="008148D5">
        <w:t>interference</w:t>
      </w:r>
      <w:r w:rsidR="00E562AA">
        <w:t xml:space="preserve">. If alignment cannot be </w:t>
      </w:r>
      <w:r w:rsidR="00DD7CEA">
        <w:t>achieved further extension of the simulation coverage can be discussed</w:t>
      </w:r>
      <w:r w:rsidR="00FC55CB">
        <w:t>.</w:t>
      </w:r>
      <w:bookmarkEnd w:id="10"/>
    </w:p>
    <w:tbl>
      <w:tblPr>
        <w:tblStyle w:val="TableGrid"/>
        <w:tblW w:w="0" w:type="auto"/>
        <w:tblLook w:val="04A0" w:firstRow="1" w:lastRow="0" w:firstColumn="1" w:lastColumn="0" w:noHBand="0" w:noVBand="1"/>
      </w:tblPr>
      <w:tblGrid>
        <w:gridCol w:w="2263"/>
        <w:gridCol w:w="7354"/>
      </w:tblGrid>
      <w:tr w:rsidR="009A68D0" w14:paraId="46305FF1" w14:textId="77777777" w:rsidTr="00BF7150">
        <w:tc>
          <w:tcPr>
            <w:tcW w:w="2263" w:type="dxa"/>
          </w:tcPr>
          <w:p w14:paraId="2208D723" w14:textId="00B4C78D" w:rsidR="009A68D0" w:rsidRPr="00166750" w:rsidRDefault="009A68D0" w:rsidP="009E6B99">
            <w:pPr>
              <w:rPr>
                <w:b/>
                <w:bCs/>
                <w:lang w:val="en-US" w:eastAsia="zh-CN"/>
              </w:rPr>
            </w:pPr>
            <w:r w:rsidRPr="00166750">
              <w:rPr>
                <w:b/>
                <w:bCs/>
                <w:lang w:val="en-US" w:eastAsia="zh-CN"/>
              </w:rPr>
              <w:t>Parameter</w:t>
            </w:r>
          </w:p>
        </w:tc>
        <w:tc>
          <w:tcPr>
            <w:tcW w:w="7354" w:type="dxa"/>
          </w:tcPr>
          <w:p w14:paraId="48322132" w14:textId="1277DF2C" w:rsidR="009A68D0" w:rsidRPr="00166750" w:rsidRDefault="009A68D0" w:rsidP="009E6B99">
            <w:pPr>
              <w:rPr>
                <w:b/>
                <w:bCs/>
                <w:lang w:val="en-US" w:eastAsia="zh-CN"/>
              </w:rPr>
            </w:pPr>
            <w:r w:rsidRPr="00166750">
              <w:rPr>
                <w:b/>
                <w:bCs/>
                <w:lang w:val="en-US" w:eastAsia="zh-CN"/>
              </w:rPr>
              <w:t>Value</w:t>
            </w:r>
          </w:p>
        </w:tc>
      </w:tr>
      <w:tr w:rsidR="009A68D0" w14:paraId="74E06A38" w14:textId="77777777" w:rsidTr="00BF7150">
        <w:tc>
          <w:tcPr>
            <w:tcW w:w="2263" w:type="dxa"/>
          </w:tcPr>
          <w:p w14:paraId="48DD8627" w14:textId="03235494" w:rsidR="009A68D0" w:rsidRDefault="009A68D0" w:rsidP="009E6B99">
            <w:pPr>
              <w:rPr>
                <w:lang w:val="en-US" w:eastAsia="zh-CN"/>
              </w:rPr>
            </w:pPr>
            <w:r>
              <w:rPr>
                <w:lang w:val="en-US" w:eastAsia="zh-CN"/>
              </w:rPr>
              <w:lastRenderedPageBreak/>
              <w:t>SCS/CBW</w:t>
            </w:r>
          </w:p>
        </w:tc>
        <w:tc>
          <w:tcPr>
            <w:tcW w:w="7354" w:type="dxa"/>
          </w:tcPr>
          <w:p w14:paraId="75706BB1" w14:textId="2F71E255" w:rsidR="009A68D0" w:rsidRDefault="009A68D0" w:rsidP="009E6B99">
            <w:pPr>
              <w:rPr>
                <w:lang w:val="en-US" w:eastAsia="zh-CN"/>
              </w:rPr>
            </w:pPr>
            <w:r w:rsidRPr="00BC5FF3">
              <w:rPr>
                <w:lang w:val="en-US" w:eastAsia="zh-CN"/>
              </w:rPr>
              <w:t>FDD: 15kHz/10MHz</w:t>
            </w:r>
            <w:r w:rsidRPr="00BC5FF3">
              <w:rPr>
                <w:lang w:val="en-US" w:eastAsia="zh-CN"/>
              </w:rPr>
              <w:br/>
              <w:t>TDD: 30kHz/40MHz, 7D1S2U(S=6D+4G+4U)</w:t>
            </w:r>
          </w:p>
        </w:tc>
      </w:tr>
      <w:tr w:rsidR="009A68D0" w14:paraId="4F866F8C" w14:textId="77777777" w:rsidTr="00BF7150">
        <w:tc>
          <w:tcPr>
            <w:tcW w:w="2263" w:type="dxa"/>
          </w:tcPr>
          <w:p w14:paraId="6057EF89" w14:textId="12D3C25C" w:rsidR="009A68D0" w:rsidRDefault="00B8325F" w:rsidP="009E6B99">
            <w:pPr>
              <w:rPr>
                <w:lang w:val="en-US" w:eastAsia="zh-CN"/>
              </w:rPr>
            </w:pPr>
            <w:r>
              <w:rPr>
                <w:lang w:val="en-US" w:eastAsia="zh-CN"/>
              </w:rPr>
              <w:t>Rank</w:t>
            </w:r>
          </w:p>
        </w:tc>
        <w:tc>
          <w:tcPr>
            <w:tcW w:w="7354" w:type="dxa"/>
          </w:tcPr>
          <w:p w14:paraId="288D4B17" w14:textId="5CA5472E" w:rsidR="009A68D0" w:rsidRDefault="00B8325F" w:rsidP="009E6B99">
            <w:pPr>
              <w:rPr>
                <w:lang w:val="en-US" w:eastAsia="zh-CN"/>
              </w:rPr>
            </w:pPr>
            <w:r>
              <w:t>Rank 2 (</w:t>
            </w:r>
            <w:proofErr w:type="spellStart"/>
            <w:r>
              <w:t>HomNet</w:t>
            </w:r>
            <w:proofErr w:type="spellEnd"/>
            <w:r w:rsidR="00094FCF">
              <w:t xml:space="preserve"> – 2 interference cells</w:t>
            </w:r>
            <w:r>
              <w:t>)</w:t>
            </w:r>
            <w:r>
              <w:br/>
              <w:t>Rank 4 (HetNet</w:t>
            </w:r>
            <w:r w:rsidR="00094FCF">
              <w:t xml:space="preserve"> – 1 interference cell</w:t>
            </w:r>
            <w:r>
              <w:t>)</w:t>
            </w:r>
          </w:p>
        </w:tc>
      </w:tr>
      <w:tr w:rsidR="009A68D0" w14:paraId="51C368C1" w14:textId="77777777" w:rsidTr="00BF7150">
        <w:tc>
          <w:tcPr>
            <w:tcW w:w="2263" w:type="dxa"/>
          </w:tcPr>
          <w:p w14:paraId="73721E8E" w14:textId="0E0F7215" w:rsidR="009A68D0" w:rsidRDefault="00B8325F" w:rsidP="009E6B99">
            <w:pPr>
              <w:rPr>
                <w:lang w:val="en-US" w:eastAsia="zh-CN"/>
              </w:rPr>
            </w:pPr>
            <w:r>
              <w:rPr>
                <w:lang w:val="en-US" w:eastAsia="zh-CN"/>
              </w:rPr>
              <w:t>Propagation conditions</w:t>
            </w:r>
          </w:p>
        </w:tc>
        <w:tc>
          <w:tcPr>
            <w:tcW w:w="7354" w:type="dxa"/>
          </w:tcPr>
          <w:p w14:paraId="7C0B1F79" w14:textId="5BFEA206" w:rsidR="009A68D0" w:rsidRPr="00B8325F" w:rsidRDefault="00B8325F" w:rsidP="00B8325F">
            <w:pPr>
              <w:rPr>
                <w:lang w:val="en-US" w:eastAsia="zh-CN"/>
              </w:rPr>
            </w:pPr>
            <w:r>
              <w:t>TDLA30-10 for all configurations with rank 2 and rank 4</w:t>
            </w:r>
          </w:p>
        </w:tc>
      </w:tr>
      <w:tr w:rsidR="009A68D0" w14:paraId="6F66B106" w14:textId="77777777" w:rsidTr="00BF7150">
        <w:tc>
          <w:tcPr>
            <w:tcW w:w="2263" w:type="dxa"/>
          </w:tcPr>
          <w:p w14:paraId="5096A16F" w14:textId="619E93F4" w:rsidR="009A68D0" w:rsidRDefault="00B8325F" w:rsidP="009E6B99">
            <w:pPr>
              <w:rPr>
                <w:lang w:val="en-US" w:eastAsia="zh-CN"/>
              </w:rPr>
            </w:pPr>
            <w:r>
              <w:t>MCS</w:t>
            </w:r>
          </w:p>
        </w:tc>
        <w:tc>
          <w:tcPr>
            <w:tcW w:w="7354" w:type="dxa"/>
          </w:tcPr>
          <w:p w14:paraId="3DBBF9B0" w14:textId="0B167511" w:rsidR="009A68D0" w:rsidRDefault="00B8325F" w:rsidP="009E6B99">
            <w:pPr>
              <w:rPr>
                <w:lang w:val="en-US" w:eastAsia="zh-CN"/>
              </w:rPr>
            </w:pPr>
            <w:r>
              <w:t>Rank 2: MCS17</w:t>
            </w:r>
            <w:r>
              <w:br/>
              <w:t>Rank 4: MCS13</w:t>
            </w:r>
          </w:p>
        </w:tc>
      </w:tr>
      <w:tr w:rsidR="009A68D0" w14:paraId="00B08393" w14:textId="77777777" w:rsidTr="00BF7150">
        <w:tc>
          <w:tcPr>
            <w:tcW w:w="2263" w:type="dxa"/>
          </w:tcPr>
          <w:p w14:paraId="51A21616" w14:textId="67DA2DC3" w:rsidR="009A68D0" w:rsidRDefault="00B8325F" w:rsidP="009E6B99">
            <w:pPr>
              <w:rPr>
                <w:lang w:val="en-US" w:eastAsia="zh-CN"/>
              </w:rPr>
            </w:pPr>
            <w:r>
              <w:t>Antenna and MIMO correlation</w:t>
            </w:r>
          </w:p>
        </w:tc>
        <w:tc>
          <w:tcPr>
            <w:tcW w:w="7354" w:type="dxa"/>
          </w:tcPr>
          <w:p w14:paraId="7CED6E13" w14:textId="77777777" w:rsidR="003C31C1" w:rsidRDefault="00B8325F" w:rsidP="009E6B99">
            <w:pPr>
              <w:rPr>
                <w:lang w:val="en-US" w:eastAsia="zh-CN"/>
              </w:rPr>
            </w:pPr>
            <w:r w:rsidRPr="000A2D3D">
              <w:rPr>
                <w:lang w:val="en-US" w:eastAsia="zh-CN"/>
              </w:rPr>
              <w:t>Rank 2: 2T</w:t>
            </w:r>
            <w:r>
              <w:rPr>
                <w:lang w:val="en-US" w:eastAsia="zh-CN"/>
              </w:rPr>
              <w:t>6</w:t>
            </w:r>
            <w:r w:rsidRPr="000A2D3D">
              <w:rPr>
                <w:lang w:val="en-US" w:eastAsia="zh-CN"/>
              </w:rPr>
              <w:t>R ULA Low</w:t>
            </w:r>
          </w:p>
          <w:p w14:paraId="7BC8F1D0" w14:textId="6FF02B20" w:rsidR="009A68D0" w:rsidRDefault="003C31C1" w:rsidP="009E6B99">
            <w:pPr>
              <w:rPr>
                <w:lang w:val="en-US" w:eastAsia="zh-CN"/>
              </w:rPr>
            </w:pPr>
            <w:r w:rsidRPr="000A2D3D">
              <w:rPr>
                <w:lang w:val="en-US" w:eastAsia="zh-CN"/>
              </w:rPr>
              <w:t>Rank 2: 2T</w:t>
            </w:r>
            <w:r>
              <w:rPr>
                <w:lang w:val="en-US" w:eastAsia="zh-CN"/>
              </w:rPr>
              <w:t>6</w:t>
            </w:r>
            <w:r w:rsidRPr="000A2D3D">
              <w:rPr>
                <w:lang w:val="en-US" w:eastAsia="zh-CN"/>
              </w:rPr>
              <w:t xml:space="preserve">R ULA </w:t>
            </w:r>
            <w:r w:rsidR="00426B68">
              <w:rPr>
                <w:lang w:val="en-US" w:eastAsia="zh-CN"/>
              </w:rPr>
              <w:t>“</w:t>
            </w:r>
            <w:r w:rsidR="008925A0">
              <w:rPr>
                <w:lang w:val="en-US" w:eastAsia="zh-CN"/>
              </w:rPr>
              <w:t>non-</w:t>
            </w:r>
            <w:r w:rsidRPr="000A2D3D">
              <w:rPr>
                <w:lang w:val="en-US" w:eastAsia="zh-CN"/>
              </w:rPr>
              <w:t>Low</w:t>
            </w:r>
            <w:r w:rsidR="00426B68">
              <w:rPr>
                <w:lang w:val="en-US" w:eastAsia="zh-CN"/>
              </w:rPr>
              <w:t>”</w:t>
            </w:r>
            <w:r>
              <w:rPr>
                <w:lang w:val="en-US" w:eastAsia="zh-CN"/>
              </w:rPr>
              <w:t xml:space="preserve"> as per </w:t>
            </w:r>
            <w:r w:rsidR="00E422B4">
              <w:rPr>
                <w:lang w:val="en-US" w:eastAsia="zh-CN"/>
              </w:rPr>
              <w:t xml:space="preserve">outcome of </w:t>
            </w:r>
            <w:r w:rsidRPr="00DA4CBD">
              <w:rPr>
                <w:lang w:eastAsia="zh-CN"/>
              </w:rPr>
              <w:t>NR_ENDC_RF_Ph4_Demod_6Rx</w:t>
            </w:r>
            <w:r>
              <w:rPr>
                <w:lang w:val="en-US" w:eastAsia="zh-CN"/>
              </w:rPr>
              <w:t>.</w:t>
            </w:r>
            <w:r w:rsidR="00B8325F">
              <w:rPr>
                <w:lang w:val="en-US" w:eastAsia="zh-CN"/>
              </w:rPr>
              <w:br/>
            </w:r>
            <w:r w:rsidR="00B8325F" w:rsidRPr="000A2D3D">
              <w:rPr>
                <w:lang w:val="en-US" w:eastAsia="zh-CN"/>
              </w:rPr>
              <w:t>Rank 4: 4T</w:t>
            </w:r>
            <w:r w:rsidR="00B8325F">
              <w:rPr>
                <w:lang w:val="en-US" w:eastAsia="zh-CN"/>
              </w:rPr>
              <w:t>6</w:t>
            </w:r>
            <w:r w:rsidR="00B8325F" w:rsidRPr="000A2D3D">
              <w:rPr>
                <w:lang w:val="en-US" w:eastAsia="zh-CN"/>
              </w:rPr>
              <w:t>R ULA Low</w:t>
            </w:r>
          </w:p>
          <w:p w14:paraId="52361AD7" w14:textId="420DD9AE" w:rsidR="008B3772" w:rsidRDefault="007F68C0" w:rsidP="009E6B99">
            <w:pPr>
              <w:rPr>
                <w:lang w:val="en-US" w:eastAsia="zh-CN"/>
              </w:rPr>
            </w:pPr>
            <w:r w:rsidRPr="000A2D3D">
              <w:rPr>
                <w:lang w:val="en-US" w:eastAsia="zh-CN"/>
              </w:rPr>
              <w:t>Rank 4: 4T</w:t>
            </w:r>
            <w:r>
              <w:rPr>
                <w:lang w:val="en-US" w:eastAsia="zh-CN"/>
              </w:rPr>
              <w:t>6</w:t>
            </w:r>
            <w:r w:rsidRPr="000A2D3D">
              <w:rPr>
                <w:lang w:val="en-US" w:eastAsia="zh-CN"/>
              </w:rPr>
              <w:t xml:space="preserve">R ULA </w:t>
            </w:r>
            <w:r w:rsidR="002655EC">
              <w:rPr>
                <w:lang w:val="en-US" w:eastAsia="zh-CN"/>
              </w:rPr>
              <w:t>“</w:t>
            </w:r>
            <w:r>
              <w:rPr>
                <w:lang w:val="en-US" w:eastAsia="zh-CN"/>
              </w:rPr>
              <w:t>non-</w:t>
            </w:r>
            <w:r w:rsidRPr="000A2D3D">
              <w:rPr>
                <w:lang w:val="en-US" w:eastAsia="zh-CN"/>
              </w:rPr>
              <w:t>Low</w:t>
            </w:r>
            <w:r w:rsidR="002655EC">
              <w:rPr>
                <w:lang w:val="en-US" w:eastAsia="zh-CN"/>
              </w:rPr>
              <w:t>”</w:t>
            </w:r>
            <w:r>
              <w:rPr>
                <w:lang w:val="en-US" w:eastAsia="zh-CN"/>
              </w:rPr>
              <w:t xml:space="preserve"> as per </w:t>
            </w:r>
            <w:r w:rsidR="003A582E">
              <w:rPr>
                <w:lang w:val="en-US" w:eastAsia="zh-CN"/>
              </w:rPr>
              <w:t xml:space="preserve">outcome of </w:t>
            </w:r>
            <w:r w:rsidR="003A582E" w:rsidRPr="00DA4CBD">
              <w:rPr>
                <w:lang w:eastAsia="zh-CN"/>
              </w:rPr>
              <w:t>NR_ENDC_RF_Ph4_Demod_6Rx</w:t>
            </w:r>
            <w:r>
              <w:rPr>
                <w:lang w:val="en-US" w:eastAsia="zh-CN"/>
              </w:rPr>
              <w:t>.</w:t>
            </w:r>
          </w:p>
        </w:tc>
      </w:tr>
      <w:tr w:rsidR="00B8325F" w14:paraId="24244391" w14:textId="77777777" w:rsidTr="00BF7150">
        <w:tc>
          <w:tcPr>
            <w:tcW w:w="2263" w:type="dxa"/>
          </w:tcPr>
          <w:p w14:paraId="67D9BBF4" w14:textId="36EAFD56" w:rsidR="00B8325F" w:rsidRDefault="00B8325F" w:rsidP="009E6B99">
            <w:r>
              <w:rPr>
                <w:lang w:val="en-US" w:eastAsia="zh-CN"/>
              </w:rPr>
              <w:t>Interference cell</w:t>
            </w:r>
          </w:p>
        </w:tc>
        <w:tc>
          <w:tcPr>
            <w:tcW w:w="7354" w:type="dxa"/>
          </w:tcPr>
          <w:p w14:paraId="270C7654" w14:textId="5BDAC057" w:rsidR="00B8325F" w:rsidRDefault="00B8325F" w:rsidP="009E6B99">
            <w:pPr>
              <w:rPr>
                <w:lang w:val="en-US" w:eastAsia="zh-CN"/>
              </w:rPr>
            </w:pPr>
            <w:r w:rsidRPr="00BC5FF3">
              <w:rPr>
                <w:lang w:val="en-US" w:eastAsia="zh-CN"/>
              </w:rPr>
              <w:t>2Tx</w:t>
            </w:r>
          </w:p>
        </w:tc>
      </w:tr>
      <w:tr w:rsidR="00087E06" w14:paraId="0B2B511F" w14:textId="77777777" w:rsidTr="00BF7150">
        <w:tc>
          <w:tcPr>
            <w:tcW w:w="2263" w:type="dxa"/>
          </w:tcPr>
          <w:p w14:paraId="0B0CE11E" w14:textId="4AD03008" w:rsidR="00087E06" w:rsidRDefault="00087E06" w:rsidP="009E6B99">
            <w:pPr>
              <w:rPr>
                <w:lang w:val="en-US" w:eastAsia="zh-CN"/>
              </w:rPr>
            </w:pPr>
            <w:r>
              <w:rPr>
                <w:lang w:val="en-US" w:eastAsia="zh-CN"/>
              </w:rPr>
              <w:t>Frequency shift to the target cell</w:t>
            </w:r>
          </w:p>
        </w:tc>
        <w:tc>
          <w:tcPr>
            <w:tcW w:w="7354" w:type="dxa"/>
          </w:tcPr>
          <w:p w14:paraId="0824E9D5" w14:textId="32F3AE18" w:rsidR="00087E06" w:rsidRDefault="00087E06" w:rsidP="009E6B99">
            <w:pPr>
              <w:rPr>
                <w:lang w:val="en-US" w:eastAsia="zh-CN"/>
              </w:rPr>
            </w:pPr>
            <w:r w:rsidRPr="00BC5FF3">
              <w:rPr>
                <w:lang w:val="en-US" w:eastAsia="zh-CN"/>
              </w:rPr>
              <w:t>300Hz for interference cell 1</w:t>
            </w:r>
            <w:r>
              <w:rPr>
                <w:lang w:val="en-US" w:eastAsia="zh-CN"/>
              </w:rPr>
              <w:br/>
            </w:r>
            <w:r w:rsidRPr="00BC5FF3">
              <w:rPr>
                <w:lang w:val="en-US" w:eastAsia="zh-CN"/>
              </w:rPr>
              <w:t>100Hz for interference cell 2</w:t>
            </w:r>
          </w:p>
        </w:tc>
      </w:tr>
      <w:tr w:rsidR="00087E06" w14:paraId="317611A6" w14:textId="77777777" w:rsidTr="00BF7150">
        <w:tc>
          <w:tcPr>
            <w:tcW w:w="2263" w:type="dxa"/>
          </w:tcPr>
          <w:p w14:paraId="1B851431" w14:textId="07DE87F8" w:rsidR="00087E06" w:rsidRDefault="00087E06" w:rsidP="009E6B99">
            <w:pPr>
              <w:rPr>
                <w:lang w:val="en-US" w:eastAsia="zh-CN"/>
              </w:rPr>
            </w:pPr>
            <w:r>
              <w:rPr>
                <w:lang w:val="en-US" w:eastAsia="zh-CN"/>
              </w:rPr>
              <w:t>SSB Configuration</w:t>
            </w:r>
          </w:p>
        </w:tc>
        <w:tc>
          <w:tcPr>
            <w:tcW w:w="7354" w:type="dxa"/>
          </w:tcPr>
          <w:p w14:paraId="5B6449F5" w14:textId="6B14E885" w:rsidR="00087E06" w:rsidRDefault="00087E06" w:rsidP="009E6B99">
            <w:pPr>
              <w:rPr>
                <w:lang w:val="en-US" w:eastAsia="zh-CN"/>
              </w:rPr>
            </w:pPr>
            <w:r>
              <w:rPr>
                <w:lang w:val="en-US" w:eastAsia="zh-CN"/>
              </w:rPr>
              <w:t>Same as Rel-17</w:t>
            </w:r>
          </w:p>
        </w:tc>
      </w:tr>
      <w:tr w:rsidR="00087E06" w14:paraId="637230EF" w14:textId="77777777" w:rsidTr="00BF7150">
        <w:tc>
          <w:tcPr>
            <w:tcW w:w="2263" w:type="dxa"/>
          </w:tcPr>
          <w:p w14:paraId="0799F9E5" w14:textId="6187F355" w:rsidR="00087E06" w:rsidRDefault="00087E06" w:rsidP="009E6B99">
            <w:pPr>
              <w:rPr>
                <w:lang w:val="en-US" w:eastAsia="zh-CN"/>
              </w:rPr>
            </w:pPr>
            <w:r>
              <w:rPr>
                <w:lang w:val="en-US" w:eastAsia="zh-CN"/>
              </w:rPr>
              <w:t>Transmission rank</w:t>
            </w:r>
          </w:p>
        </w:tc>
        <w:tc>
          <w:tcPr>
            <w:tcW w:w="7354" w:type="dxa"/>
          </w:tcPr>
          <w:p w14:paraId="39148655" w14:textId="06E14511" w:rsidR="00087E06" w:rsidRDefault="00087E06" w:rsidP="009E6B99">
            <w:pPr>
              <w:rPr>
                <w:lang w:val="en-US" w:eastAsia="zh-CN"/>
              </w:rPr>
            </w:pPr>
            <w:r w:rsidRPr="00BC5FF3">
              <w:rPr>
                <w:lang w:val="en-US" w:eastAsia="zh-CN"/>
              </w:rPr>
              <w:t>Random rank with 70% and 30% probability for rank 1 and rank 2 for all interference cells</w:t>
            </w:r>
          </w:p>
        </w:tc>
      </w:tr>
      <w:tr w:rsidR="00087E06" w14:paraId="532CF202" w14:textId="77777777" w:rsidTr="00BF7150">
        <w:tc>
          <w:tcPr>
            <w:tcW w:w="2263" w:type="dxa"/>
          </w:tcPr>
          <w:p w14:paraId="01CC75D8" w14:textId="14F6C394" w:rsidR="00087E06" w:rsidRDefault="00087E06" w:rsidP="009E6B99">
            <w:pPr>
              <w:rPr>
                <w:lang w:val="en-US" w:eastAsia="zh-CN"/>
              </w:rPr>
            </w:pPr>
            <w:r>
              <w:rPr>
                <w:lang w:val="en-US" w:eastAsia="zh-CN"/>
              </w:rPr>
              <w:t>Other parameters</w:t>
            </w:r>
          </w:p>
        </w:tc>
        <w:tc>
          <w:tcPr>
            <w:tcW w:w="7354" w:type="dxa"/>
          </w:tcPr>
          <w:p w14:paraId="1BD19AD1" w14:textId="7F179598" w:rsidR="00087E06" w:rsidRPr="00BC5FF3" w:rsidRDefault="00087E06" w:rsidP="009E6B99">
            <w:pPr>
              <w:rPr>
                <w:lang w:val="en-US" w:eastAsia="zh-CN"/>
              </w:rPr>
            </w:pPr>
            <w:r>
              <w:rPr>
                <w:lang w:val="en-US" w:eastAsia="zh-CN"/>
              </w:rPr>
              <w:t>For other parameters re-use the same configuration as used in Rel-17 requirements.</w:t>
            </w:r>
          </w:p>
        </w:tc>
      </w:tr>
    </w:tbl>
    <w:p w14:paraId="6ABBBE40" w14:textId="77777777" w:rsidR="009A68D0" w:rsidRDefault="009A68D0" w:rsidP="009E6B99">
      <w:pPr>
        <w:rPr>
          <w:lang w:val="en-US" w:eastAsia="zh-CN"/>
        </w:rPr>
      </w:pPr>
    </w:p>
    <w:p w14:paraId="07E364F5" w14:textId="724DEAE4" w:rsidR="006B4E37" w:rsidRDefault="006B4E37" w:rsidP="00166750">
      <w:pPr>
        <w:pStyle w:val="RAN4H3"/>
        <w:rPr>
          <w:lang w:val="en-US" w:eastAsia="zh-CN"/>
        </w:rPr>
      </w:pPr>
      <w:r>
        <w:rPr>
          <w:lang w:val="en-US" w:eastAsia="zh-CN"/>
        </w:rPr>
        <w:t>Requirements to be defined</w:t>
      </w:r>
    </w:p>
    <w:p w14:paraId="5FFD33A1" w14:textId="387A52AF" w:rsidR="009E6B99" w:rsidRDefault="009E6B99" w:rsidP="009E6B99">
      <w:pPr>
        <w:rPr>
          <w:lang w:val="en-US" w:eastAsia="zh-CN"/>
        </w:rPr>
      </w:pPr>
      <w:r>
        <w:rPr>
          <w:lang w:val="en-US" w:eastAsia="zh-CN"/>
        </w:rPr>
        <w:t xml:space="preserve">If </w:t>
      </w:r>
      <w:r w:rsidR="0014711B">
        <w:rPr>
          <w:lang w:val="en-US" w:eastAsia="zh-CN"/>
        </w:rPr>
        <w:t xml:space="preserve">alignment is met across </w:t>
      </w:r>
      <w:r w:rsidR="008D1588">
        <w:rPr>
          <w:lang w:val="en-US" w:eastAsia="zh-CN"/>
        </w:rPr>
        <w:t>companies’</w:t>
      </w:r>
      <w:r w:rsidR="0014711B">
        <w:rPr>
          <w:lang w:val="en-US" w:eastAsia="zh-CN"/>
        </w:rPr>
        <w:t xml:space="preserve"> simulation results, requirements </w:t>
      </w:r>
      <w:r w:rsidR="00B41F6A">
        <w:rPr>
          <w:lang w:val="en-US" w:eastAsia="zh-CN"/>
        </w:rPr>
        <w:t>can</w:t>
      </w:r>
      <w:r w:rsidR="0014711B">
        <w:rPr>
          <w:lang w:val="en-US" w:eastAsia="zh-CN"/>
        </w:rPr>
        <w:t xml:space="preserve"> be defined for all above cases</w:t>
      </w:r>
      <w:r w:rsidR="00B41F6A">
        <w:rPr>
          <w:lang w:val="en-US" w:eastAsia="zh-CN"/>
        </w:rPr>
        <w:t xml:space="preserve"> proposed in section </w:t>
      </w:r>
      <w:r w:rsidR="00B41F6A">
        <w:rPr>
          <w:lang w:val="en-US" w:eastAsia="zh-CN"/>
        </w:rPr>
        <w:fldChar w:fldCharType="begin"/>
      </w:r>
      <w:r w:rsidR="00B41F6A">
        <w:rPr>
          <w:lang w:val="en-US" w:eastAsia="zh-CN"/>
        </w:rPr>
        <w:instrText xml:space="preserve"> REF _Ref210207707 \r \h </w:instrText>
      </w:r>
      <w:r w:rsidR="00B41F6A">
        <w:rPr>
          <w:lang w:val="en-US" w:eastAsia="zh-CN"/>
        </w:rPr>
      </w:r>
      <w:r w:rsidR="00B41F6A">
        <w:rPr>
          <w:lang w:val="en-US" w:eastAsia="zh-CN"/>
        </w:rPr>
        <w:fldChar w:fldCharType="separate"/>
      </w:r>
      <w:r w:rsidR="00B41F6A">
        <w:rPr>
          <w:lang w:val="en-US" w:eastAsia="zh-CN"/>
        </w:rPr>
        <w:t>2.2.3</w:t>
      </w:r>
      <w:r w:rsidR="00B41F6A">
        <w:rPr>
          <w:lang w:val="en-US" w:eastAsia="zh-CN"/>
        </w:rPr>
        <w:fldChar w:fldCharType="end"/>
      </w:r>
      <w:r w:rsidR="00B41F6A">
        <w:rPr>
          <w:lang w:val="en-US" w:eastAsia="zh-CN"/>
        </w:rPr>
        <w:t>.</w:t>
      </w:r>
    </w:p>
    <w:p w14:paraId="7B41E37C" w14:textId="13F4CE92" w:rsidR="00434E69" w:rsidRPr="00945D0D" w:rsidRDefault="005B6422" w:rsidP="00945D0D">
      <w:pPr>
        <w:pStyle w:val="RAN4observation0"/>
        <w:numPr>
          <w:ilvl w:val="0"/>
          <w:numId w:val="6"/>
        </w:numPr>
        <w:ind w:left="0" w:firstLine="0"/>
        <w:rPr>
          <w:lang w:val="en-US" w:eastAsia="zh-CN"/>
        </w:rPr>
      </w:pPr>
      <w:bookmarkStart w:id="11" w:name="_Toc210217033"/>
      <w:bookmarkStart w:id="12" w:name="_Toc210217034"/>
      <w:bookmarkEnd w:id="11"/>
      <w:r>
        <w:rPr>
          <w:lang w:val="en-US" w:eastAsia="zh-CN"/>
        </w:rPr>
        <w:t xml:space="preserve">As </w:t>
      </w:r>
      <w:r w:rsidR="00661A6A">
        <w:rPr>
          <w:lang w:val="en-US" w:eastAsia="zh-CN"/>
        </w:rPr>
        <w:t xml:space="preserve">PDSCH </w:t>
      </w:r>
      <w:r>
        <w:rPr>
          <w:lang w:val="en-US" w:eastAsia="zh-CN"/>
        </w:rPr>
        <w:t xml:space="preserve">requirements are defined in 8Rx with inter-cell interference for </w:t>
      </w:r>
      <w:r w:rsidR="009B4210">
        <w:rPr>
          <w:lang w:val="en-US" w:eastAsia="zh-CN"/>
        </w:rPr>
        <w:t xml:space="preserve">all </w:t>
      </w:r>
      <w:r w:rsidR="00BB499A">
        <w:rPr>
          <w:lang w:val="en-US" w:eastAsia="zh-CN"/>
        </w:rPr>
        <w:t>our</w:t>
      </w:r>
      <w:r>
        <w:rPr>
          <w:lang w:val="en-US" w:eastAsia="zh-CN"/>
        </w:rPr>
        <w:t xml:space="preserve"> proposed simulation </w:t>
      </w:r>
      <w:r w:rsidR="009B4210">
        <w:rPr>
          <w:lang w:val="en-US" w:eastAsia="zh-CN"/>
        </w:rPr>
        <w:t xml:space="preserve">configurations, </w:t>
      </w:r>
      <w:r w:rsidR="00661A6A">
        <w:rPr>
          <w:lang w:val="en-US" w:eastAsia="zh-CN"/>
        </w:rPr>
        <w:t xml:space="preserve">PDSCH </w:t>
      </w:r>
      <w:r w:rsidR="00D95CE7">
        <w:rPr>
          <w:lang w:val="en-US" w:eastAsia="zh-CN"/>
        </w:rPr>
        <w:t xml:space="preserve">requirements shall also be defined for the same </w:t>
      </w:r>
      <w:r w:rsidR="00BB499A">
        <w:rPr>
          <w:lang w:val="en-US" w:eastAsia="zh-CN"/>
        </w:rPr>
        <w:t>configurations</w:t>
      </w:r>
      <w:r w:rsidR="00D95CE7">
        <w:rPr>
          <w:lang w:val="en-US" w:eastAsia="zh-CN"/>
        </w:rPr>
        <w:t xml:space="preserve"> in 6Rx with inter-cell interference.</w:t>
      </w:r>
      <w:bookmarkEnd w:id="12"/>
    </w:p>
    <w:p w14:paraId="56E45B76" w14:textId="6299EF5C" w:rsidR="00FE2A24" w:rsidRDefault="008D1588" w:rsidP="00561170">
      <w:pPr>
        <w:pStyle w:val="RAN4proposal"/>
      </w:pPr>
      <w:bookmarkStart w:id="13" w:name="_Toc210217035"/>
      <w:r>
        <w:t xml:space="preserve">Define </w:t>
      </w:r>
      <w:r w:rsidR="007A3504">
        <w:t xml:space="preserve">PDSCH </w:t>
      </w:r>
      <w:r>
        <w:t xml:space="preserve">requirements </w:t>
      </w:r>
      <w:r w:rsidR="00612BF3">
        <w:t xml:space="preserve">with inter-cell interference </w:t>
      </w:r>
      <w:r>
        <w:t xml:space="preserve">for all </w:t>
      </w:r>
      <w:r w:rsidR="00CC72AB">
        <w:t>previous proposed</w:t>
      </w:r>
      <w:r>
        <w:t xml:space="preserve"> </w:t>
      </w:r>
      <w:r w:rsidR="00CC72AB">
        <w:t>configurations</w:t>
      </w:r>
      <w:r w:rsidR="009F53AA">
        <w:t xml:space="preserve">. </w:t>
      </w:r>
      <w:r w:rsidR="00945D0D">
        <w:t xml:space="preserve">Due to </w:t>
      </w:r>
      <w:proofErr w:type="spellStart"/>
      <w:r w:rsidR="00945D0D">
        <w:t>testload</w:t>
      </w:r>
      <w:proofErr w:type="spellEnd"/>
      <w:r w:rsidR="00945D0D">
        <w:t xml:space="preserve"> </w:t>
      </w:r>
      <w:r w:rsidR="001F4602">
        <w:t xml:space="preserve">it can be </w:t>
      </w:r>
      <w:r w:rsidR="00945D0D">
        <w:t>consider</w:t>
      </w:r>
      <w:r w:rsidR="001F4602">
        <w:t>ed</w:t>
      </w:r>
      <w:r w:rsidR="00945D0D">
        <w:t xml:space="preserve"> </w:t>
      </w:r>
      <w:r w:rsidR="00917A2E">
        <w:t>to</w:t>
      </w:r>
      <w:r w:rsidR="00604890">
        <w:t xml:space="preserve"> </w:t>
      </w:r>
      <w:r w:rsidR="00261408">
        <w:t xml:space="preserve">down </w:t>
      </w:r>
      <w:r w:rsidR="00604890">
        <w:t xml:space="preserve">select </w:t>
      </w:r>
      <w:r w:rsidR="00261408">
        <w:t xml:space="preserve">to </w:t>
      </w:r>
      <w:r w:rsidR="007733EA">
        <w:t>at least</w:t>
      </w:r>
      <w:r w:rsidR="00604890">
        <w:t xml:space="preserve"> one antenna correlation </w:t>
      </w:r>
      <w:r w:rsidR="00261408">
        <w:t>for each rank</w:t>
      </w:r>
      <w:r w:rsidR="00137B9D">
        <w:t xml:space="preserve"> configuration</w:t>
      </w:r>
      <w:r w:rsidR="003721F1">
        <w:t xml:space="preserve"> </w:t>
      </w:r>
      <w:proofErr w:type="gramStart"/>
      <w:r w:rsidR="003721F1">
        <w:t>as long as</w:t>
      </w:r>
      <w:proofErr w:type="gramEnd"/>
      <w:r w:rsidR="003721F1">
        <w:t xml:space="preserve"> FWA and handheld devices are </w:t>
      </w:r>
      <w:r w:rsidR="0004033D">
        <w:t>covered</w:t>
      </w:r>
      <w:r w:rsidR="00D540CB">
        <w:t>.</w:t>
      </w:r>
      <w:bookmarkEnd w:id="13"/>
    </w:p>
    <w:p w14:paraId="6AC62346" w14:textId="77777777" w:rsidR="00945D0D" w:rsidRDefault="00945D0D" w:rsidP="00637FBA"/>
    <w:p w14:paraId="2E629918" w14:textId="299D1D66" w:rsidR="00360BE4" w:rsidRDefault="00360BE4" w:rsidP="00360BE4">
      <w:pPr>
        <w:pStyle w:val="RAN4H2"/>
      </w:pPr>
      <w:r w:rsidRPr="0053022A">
        <w:rPr>
          <w:lang w:eastAsia="zh-CN"/>
        </w:rPr>
        <w:t>CQI reporting requirements with inter-cell interference with MMSE-IRC receiver</w:t>
      </w:r>
    </w:p>
    <w:p w14:paraId="412AEE63" w14:textId="40838B89" w:rsidR="00360BE4" w:rsidRDefault="009754DC" w:rsidP="00637FBA">
      <w:r>
        <w:t>The WID states that CQI requirements are only to be introduced in case it is agreed to introduce CQI requirements for 6Rx SU-MIMO</w:t>
      </w:r>
      <w:r w:rsidR="0080339B">
        <w:t>. Since the agreement to introduce such requirements are pending the outcome of RAN4#116bis</w:t>
      </w:r>
      <w:r w:rsidR="00AF5641">
        <w:t>.</w:t>
      </w:r>
      <w:r w:rsidR="00896DCA">
        <w:t xml:space="preserve"> The following contains our proposals </w:t>
      </w:r>
      <w:r w:rsidR="0050649F">
        <w:t>which will be relevant in case 6Rx SU-MIMO requirements are introduced.</w:t>
      </w:r>
    </w:p>
    <w:p w14:paraId="307FF40E" w14:textId="77777777" w:rsidR="00AF5641" w:rsidRDefault="00AF5641" w:rsidP="00637FBA"/>
    <w:p w14:paraId="33209D3D" w14:textId="77777777" w:rsidR="00DD786E" w:rsidRDefault="00DD786E" w:rsidP="00DD786E">
      <w:pPr>
        <w:pStyle w:val="RAN4H3"/>
      </w:pPr>
      <w:r>
        <w:t>Test metric</w:t>
      </w:r>
    </w:p>
    <w:p w14:paraId="053D07E7" w14:textId="3657641A" w:rsidR="00DD786E" w:rsidRDefault="00E8529F" w:rsidP="00DD786E">
      <w:r>
        <w:t xml:space="preserve">We see no reason to change the test metric for 6Rx from what was already used in 2Rx, 4Rx and 8Rx </w:t>
      </w:r>
      <w:r w:rsidR="00E956AA">
        <w:t>CQI requirements with inter-cell interference.</w:t>
      </w:r>
    </w:p>
    <w:p w14:paraId="1164DB20" w14:textId="5D811063" w:rsidR="00DD786E" w:rsidRPr="00247AFA" w:rsidRDefault="00DD786E" w:rsidP="00DD786E">
      <w:pPr>
        <w:pStyle w:val="RAN4proposal"/>
        <w:rPr>
          <w:lang w:val="en-US" w:eastAsia="zh-CN"/>
        </w:rPr>
      </w:pPr>
      <w:bookmarkStart w:id="14" w:name="_Toc210217036"/>
      <w:r w:rsidRPr="00247AFA">
        <w:rPr>
          <w:lang w:val="en-US" w:eastAsia="zh-CN"/>
        </w:rPr>
        <w:t>Reuse the same test metric for Rel-17 2</w:t>
      </w:r>
      <w:r>
        <w:rPr>
          <w:lang w:val="en-US" w:eastAsia="zh-CN"/>
        </w:rPr>
        <w:t xml:space="preserve">Rx, </w:t>
      </w:r>
      <w:r w:rsidRPr="00247AFA">
        <w:rPr>
          <w:lang w:val="en-US" w:eastAsia="zh-CN"/>
        </w:rPr>
        <w:t>4Rx</w:t>
      </w:r>
      <w:r>
        <w:rPr>
          <w:lang w:val="en-US" w:eastAsia="zh-CN"/>
        </w:rPr>
        <w:t xml:space="preserve"> and 8Rx</w:t>
      </w:r>
      <w:r w:rsidRPr="00247AFA">
        <w:rPr>
          <w:lang w:val="en-US" w:eastAsia="zh-CN"/>
        </w:rPr>
        <w:t>:</w:t>
      </w:r>
      <w:bookmarkEnd w:id="14"/>
      <w:r w:rsidRPr="00247AFA">
        <w:rPr>
          <w:lang w:val="en-US" w:eastAsia="zh-CN"/>
        </w:rPr>
        <w:t xml:space="preserve"> </w:t>
      </w:r>
    </w:p>
    <w:tbl>
      <w:tblPr>
        <w:tblStyle w:val="TableGrid"/>
        <w:tblW w:w="0" w:type="auto"/>
        <w:tblInd w:w="759" w:type="dxa"/>
        <w:tblLook w:val="04A0" w:firstRow="1" w:lastRow="0" w:firstColumn="1" w:lastColumn="0" w:noHBand="0" w:noVBand="1"/>
      </w:tblPr>
      <w:tblGrid>
        <w:gridCol w:w="8076"/>
      </w:tblGrid>
      <w:tr w:rsidR="00DD786E" w:rsidRPr="00247AFA" w14:paraId="24821E21" w14:textId="77777777" w:rsidTr="00517F2D">
        <w:tc>
          <w:tcPr>
            <w:tcW w:w="8076" w:type="dxa"/>
          </w:tcPr>
          <w:p w14:paraId="6537028F" w14:textId="77777777" w:rsidR="00DD786E" w:rsidRPr="00247AFA" w:rsidRDefault="00DD786E" w:rsidP="00517F2D">
            <w:pPr>
              <w:pStyle w:val="B1"/>
              <w:ind w:left="312" w:hanging="312"/>
              <w:rPr>
                <w:rFonts w:eastAsiaTheme="minorEastAsia"/>
                <w:i/>
                <w:lang w:val="en-US" w:eastAsia="zh-TW"/>
              </w:rPr>
            </w:pPr>
            <w:r w:rsidRPr="00247AFA">
              <w:rPr>
                <w:i/>
                <w:lang w:val="en-US"/>
              </w:rPr>
              <w:t>a)</w:t>
            </w:r>
            <w:r w:rsidRPr="00247AFA">
              <w:rPr>
                <w:i/>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247AFA">
              <w:rPr>
                <w:rFonts w:ascii="Symbol" w:hAnsi="Symbol"/>
                <w:i/>
                <w:iCs/>
                <w:lang w:val="en-US"/>
              </w:rPr>
              <w:t></w:t>
            </w:r>
            <w:r w:rsidRPr="00247AFA">
              <w:rPr>
                <w:rFonts w:ascii="Symbol" w:hAnsi="Symbol"/>
                <w:i/>
                <w:lang w:val="en-US"/>
              </w:rPr>
              <w:t></w:t>
            </w:r>
            <w:r w:rsidRPr="00247AFA">
              <w:rPr>
                <w:rFonts w:ascii="Symbol" w:eastAsiaTheme="minorEastAsia" w:hAnsi="Symbol"/>
                <w:i/>
                <w:lang w:val="en-US" w:eastAsia="zh-TW"/>
              </w:rPr>
              <w:t></w:t>
            </w:r>
          </w:p>
          <w:p w14:paraId="0A6A2109" w14:textId="77777777" w:rsidR="00DD786E" w:rsidRPr="00247AFA" w:rsidRDefault="00DD786E" w:rsidP="00517F2D">
            <w:pPr>
              <w:pStyle w:val="B1"/>
              <w:ind w:left="312" w:hanging="312"/>
              <w:rPr>
                <w:i/>
                <w:lang w:val="en-US" w:eastAsia="zh-CN"/>
              </w:rPr>
            </w:pPr>
            <w:r w:rsidRPr="00247AFA">
              <w:rPr>
                <w:i/>
                <w:lang w:val="en-US"/>
              </w:rPr>
              <w:t>b)</w:t>
            </w:r>
            <w:r w:rsidRPr="00247AFA">
              <w:rPr>
                <w:i/>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247AFA">
              <w:rPr>
                <w:rFonts w:eastAsiaTheme="minorEastAsia"/>
                <w:i/>
                <w:lang w:val="en-US" w:eastAsia="zh-TW"/>
              </w:rPr>
              <w:t>X%</w:t>
            </w:r>
            <w:r w:rsidRPr="00247AFA">
              <w:rPr>
                <w:i/>
                <w:lang w:val="en-US"/>
              </w:rPr>
              <w:t>.</w:t>
            </w:r>
          </w:p>
        </w:tc>
      </w:tr>
    </w:tbl>
    <w:p w14:paraId="7CB15E60" w14:textId="77777777" w:rsidR="006B4E37" w:rsidRDefault="006B4E37" w:rsidP="00637FBA"/>
    <w:p w14:paraId="050EE028" w14:textId="68D6F8BD" w:rsidR="00E956AA" w:rsidRDefault="00E956AA" w:rsidP="00166750">
      <w:pPr>
        <w:pStyle w:val="RAN4H3"/>
      </w:pPr>
      <w:bookmarkStart w:id="15" w:name="_Ref210207990"/>
      <w:r>
        <w:lastRenderedPageBreak/>
        <w:t>Configurations used for initial simulation alignment</w:t>
      </w:r>
      <w:bookmarkEnd w:id="15"/>
    </w:p>
    <w:p w14:paraId="2027927A" w14:textId="6C02AD6D" w:rsidR="009E7E8D" w:rsidRDefault="009E7E8D" w:rsidP="009E7E8D">
      <w:r>
        <w:t xml:space="preserve">Since the introduced CQI requirements for 8Rx with inter-cell </w:t>
      </w:r>
      <w:r w:rsidR="007C14E4">
        <w:t>was done with reasonable high gain</w:t>
      </w:r>
      <w:r>
        <w:t xml:space="preserve">, we see re-use of the configurations agreed to for 8Rx </w:t>
      </w:r>
      <w:r w:rsidR="007C14E4">
        <w:t xml:space="preserve">CQI </w:t>
      </w:r>
      <w:r>
        <w:t xml:space="preserve">with inter-cell interference to also be a good starting point for simulation analysis in the 6Rx </w:t>
      </w:r>
      <w:r w:rsidR="00C14B28">
        <w:t xml:space="preserve">CQI </w:t>
      </w:r>
      <w:r>
        <w:t>with inter-cell interference case.</w:t>
      </w:r>
    </w:p>
    <w:p w14:paraId="292B08DF" w14:textId="3AFFBE2C" w:rsidR="009E7E8D" w:rsidRDefault="009E7E8D" w:rsidP="009E7E8D">
      <w:r>
        <w:t xml:space="preserve">Therefor we propose to reuse the configurations from </w:t>
      </w:r>
      <w:r w:rsidR="007D41D3">
        <w:t>8</w:t>
      </w:r>
      <w:r>
        <w:t xml:space="preserve">Rx </w:t>
      </w:r>
      <w:r w:rsidR="00C14B28">
        <w:t xml:space="preserve">CQI </w:t>
      </w:r>
      <w:r>
        <w:t>inter-cell interference requirements as starting point</w:t>
      </w:r>
      <w:r w:rsidR="00C14B28">
        <w:t>.</w:t>
      </w:r>
    </w:p>
    <w:p w14:paraId="4BBBD970" w14:textId="7772FEA7" w:rsidR="00314F31" w:rsidRPr="00191DAE" w:rsidRDefault="00191DAE" w:rsidP="00191DAE">
      <w:pPr>
        <w:pStyle w:val="RAN4proposal"/>
        <w:rPr>
          <w:lang w:val="en-US" w:eastAsia="zh-CN"/>
        </w:rPr>
      </w:pPr>
      <w:bookmarkStart w:id="16" w:name="_Toc210217037"/>
      <w:r>
        <w:t xml:space="preserve">Use the configuration provided in below table as starting point for initial </w:t>
      </w:r>
      <w:r w:rsidR="00A863B2">
        <w:t xml:space="preserve">CQI </w:t>
      </w:r>
      <w:r>
        <w:t>simulation alignment</w:t>
      </w:r>
      <w:r w:rsidR="00A863B2">
        <w:t xml:space="preserve"> with inter-cell interference</w:t>
      </w:r>
      <w:r>
        <w:t>. If alignment cannot be achieved further extension of the simulation coverage can be discussed</w:t>
      </w:r>
      <w:bookmarkEnd w:id="16"/>
      <w:r w:rsidR="00FC55CB">
        <w:t>.</w:t>
      </w:r>
    </w:p>
    <w:tbl>
      <w:tblPr>
        <w:tblStyle w:val="TableGrid"/>
        <w:tblW w:w="0" w:type="auto"/>
        <w:tblLook w:val="04A0" w:firstRow="1" w:lastRow="0" w:firstColumn="1" w:lastColumn="0" w:noHBand="0" w:noVBand="1"/>
      </w:tblPr>
      <w:tblGrid>
        <w:gridCol w:w="2689"/>
        <w:gridCol w:w="6928"/>
      </w:tblGrid>
      <w:tr w:rsidR="006D7F23" w14:paraId="2BFCCC93" w14:textId="77777777" w:rsidTr="00BF7150">
        <w:tc>
          <w:tcPr>
            <w:tcW w:w="2689" w:type="dxa"/>
          </w:tcPr>
          <w:p w14:paraId="2D50E3D0" w14:textId="77777777" w:rsidR="006D7F23" w:rsidRPr="002368AC" w:rsidRDefault="006D7F23" w:rsidP="00517F2D">
            <w:pPr>
              <w:rPr>
                <w:b/>
                <w:bCs/>
                <w:lang w:val="en-US" w:eastAsia="zh-CN"/>
              </w:rPr>
            </w:pPr>
            <w:r w:rsidRPr="002368AC">
              <w:rPr>
                <w:b/>
                <w:bCs/>
                <w:lang w:val="en-US" w:eastAsia="zh-CN"/>
              </w:rPr>
              <w:t>Parameter</w:t>
            </w:r>
          </w:p>
        </w:tc>
        <w:tc>
          <w:tcPr>
            <w:tcW w:w="6928" w:type="dxa"/>
          </w:tcPr>
          <w:p w14:paraId="13407CB4" w14:textId="77777777" w:rsidR="006D7F23" w:rsidRPr="002368AC" w:rsidRDefault="006D7F23" w:rsidP="00517F2D">
            <w:pPr>
              <w:rPr>
                <w:b/>
                <w:bCs/>
                <w:lang w:val="en-US" w:eastAsia="zh-CN"/>
              </w:rPr>
            </w:pPr>
            <w:r w:rsidRPr="002368AC">
              <w:rPr>
                <w:b/>
                <w:bCs/>
                <w:lang w:val="en-US" w:eastAsia="zh-CN"/>
              </w:rPr>
              <w:t>Value</w:t>
            </w:r>
          </w:p>
        </w:tc>
      </w:tr>
      <w:tr w:rsidR="006D7F23" w14:paraId="4CEAAD43" w14:textId="77777777" w:rsidTr="00BF7150">
        <w:tc>
          <w:tcPr>
            <w:tcW w:w="2689" w:type="dxa"/>
          </w:tcPr>
          <w:p w14:paraId="1C40EC4F" w14:textId="77777777" w:rsidR="006D7F23" w:rsidRDefault="006D7F23" w:rsidP="00517F2D">
            <w:pPr>
              <w:rPr>
                <w:lang w:val="en-US" w:eastAsia="zh-CN"/>
              </w:rPr>
            </w:pPr>
            <w:r>
              <w:rPr>
                <w:lang w:val="en-US" w:eastAsia="zh-CN"/>
              </w:rPr>
              <w:t>SCS/CBW</w:t>
            </w:r>
          </w:p>
        </w:tc>
        <w:tc>
          <w:tcPr>
            <w:tcW w:w="6928" w:type="dxa"/>
          </w:tcPr>
          <w:p w14:paraId="01B6626D" w14:textId="77777777" w:rsidR="006D7F23" w:rsidRDefault="006D7F23" w:rsidP="00517F2D">
            <w:pPr>
              <w:rPr>
                <w:lang w:val="en-US" w:eastAsia="zh-CN"/>
              </w:rPr>
            </w:pPr>
            <w:r w:rsidRPr="00BC5FF3">
              <w:rPr>
                <w:lang w:val="en-US" w:eastAsia="zh-CN"/>
              </w:rPr>
              <w:t>FDD: 15kHz/10MHz</w:t>
            </w:r>
            <w:r w:rsidRPr="00BC5FF3">
              <w:rPr>
                <w:lang w:val="en-US" w:eastAsia="zh-CN"/>
              </w:rPr>
              <w:br/>
              <w:t>TDD: 30kHz/40MHz, 7D1S2U(S=6D+4G+4U)</w:t>
            </w:r>
          </w:p>
        </w:tc>
      </w:tr>
      <w:tr w:rsidR="006D7F23" w14:paraId="36CF56D8" w14:textId="77777777" w:rsidTr="00BF7150">
        <w:tc>
          <w:tcPr>
            <w:tcW w:w="2689" w:type="dxa"/>
          </w:tcPr>
          <w:p w14:paraId="6205CFFD" w14:textId="7C443ED1" w:rsidR="006D7F23" w:rsidRDefault="006D7F23" w:rsidP="00517F2D">
            <w:pPr>
              <w:rPr>
                <w:lang w:val="en-US" w:eastAsia="zh-CN"/>
              </w:rPr>
            </w:pPr>
            <w:r>
              <w:rPr>
                <w:lang w:val="en-US" w:eastAsia="zh-CN"/>
              </w:rPr>
              <w:t>Rank</w:t>
            </w:r>
            <w:r w:rsidR="004221E3">
              <w:rPr>
                <w:lang w:val="en-US" w:eastAsia="zh-CN"/>
              </w:rPr>
              <w:t xml:space="preserve"> for serving cell</w:t>
            </w:r>
          </w:p>
        </w:tc>
        <w:tc>
          <w:tcPr>
            <w:tcW w:w="6928" w:type="dxa"/>
          </w:tcPr>
          <w:p w14:paraId="1408F5EE" w14:textId="713DBB25" w:rsidR="006D7F23" w:rsidRDefault="004221E3" w:rsidP="00517F2D">
            <w:pPr>
              <w:rPr>
                <w:lang w:val="en-US" w:eastAsia="zh-CN"/>
              </w:rPr>
            </w:pPr>
            <w:r>
              <w:rPr>
                <w:lang w:val="en-US" w:eastAsia="zh-CN"/>
              </w:rPr>
              <w:t xml:space="preserve">Rank </w:t>
            </w:r>
            <w:r w:rsidR="00B828A0">
              <w:rPr>
                <w:lang w:val="en-US" w:eastAsia="zh-CN"/>
              </w:rPr>
              <w:t>2</w:t>
            </w:r>
          </w:p>
        </w:tc>
      </w:tr>
      <w:tr w:rsidR="006D7F23" w14:paraId="0603C065" w14:textId="77777777" w:rsidTr="00BF7150">
        <w:tc>
          <w:tcPr>
            <w:tcW w:w="2689" w:type="dxa"/>
          </w:tcPr>
          <w:p w14:paraId="4B437CD3" w14:textId="77777777" w:rsidR="006D7F23" w:rsidRDefault="006D7F23" w:rsidP="00517F2D">
            <w:pPr>
              <w:rPr>
                <w:lang w:val="en-US" w:eastAsia="zh-CN"/>
              </w:rPr>
            </w:pPr>
            <w:r>
              <w:rPr>
                <w:lang w:val="en-US" w:eastAsia="zh-CN"/>
              </w:rPr>
              <w:t>Propagation conditions</w:t>
            </w:r>
          </w:p>
        </w:tc>
        <w:tc>
          <w:tcPr>
            <w:tcW w:w="6928" w:type="dxa"/>
          </w:tcPr>
          <w:p w14:paraId="77189B1E" w14:textId="48554459" w:rsidR="006D7F23" w:rsidRPr="00B8325F" w:rsidRDefault="004848F7" w:rsidP="00517F2D">
            <w:pPr>
              <w:rPr>
                <w:lang w:val="en-US" w:eastAsia="zh-CN"/>
              </w:rPr>
            </w:pPr>
            <w:r w:rsidRPr="00247AFA">
              <w:rPr>
                <w:lang w:val="en-US" w:eastAsia="zh-CN"/>
              </w:rPr>
              <w:t>TDLA30-5 for the serving cell</w:t>
            </w:r>
            <w:r w:rsidRPr="00247AFA">
              <w:rPr>
                <w:lang w:val="en-US" w:eastAsia="zh-CN"/>
              </w:rPr>
              <w:br/>
              <w:t>AWGN for the interference cell</w:t>
            </w:r>
          </w:p>
        </w:tc>
      </w:tr>
      <w:tr w:rsidR="004848F7" w14:paraId="2953EC85" w14:textId="77777777" w:rsidTr="00BF7150">
        <w:tc>
          <w:tcPr>
            <w:tcW w:w="2689" w:type="dxa"/>
          </w:tcPr>
          <w:p w14:paraId="14A21367" w14:textId="158D7E4B" w:rsidR="004848F7" w:rsidRDefault="004848F7" w:rsidP="004848F7">
            <w:pPr>
              <w:rPr>
                <w:lang w:val="en-US" w:eastAsia="zh-CN"/>
              </w:rPr>
            </w:pPr>
            <w:r>
              <w:t>Antenna and MIMO correlation for serving cell</w:t>
            </w:r>
          </w:p>
        </w:tc>
        <w:tc>
          <w:tcPr>
            <w:tcW w:w="6928" w:type="dxa"/>
          </w:tcPr>
          <w:p w14:paraId="6E0A36C7" w14:textId="59AE7A91" w:rsidR="004848F7" w:rsidRDefault="004848F7" w:rsidP="004848F7">
            <w:pPr>
              <w:rPr>
                <w:lang w:val="en-US" w:eastAsia="zh-CN"/>
              </w:rPr>
            </w:pPr>
            <w:r w:rsidRPr="00247AFA">
              <w:rPr>
                <w:lang w:val="en-US" w:eastAsia="zh-CN"/>
              </w:rPr>
              <w:t>2T</w:t>
            </w:r>
            <w:r>
              <w:rPr>
                <w:lang w:val="en-US" w:eastAsia="zh-CN"/>
              </w:rPr>
              <w:t>6</w:t>
            </w:r>
            <w:r w:rsidRPr="00247AFA">
              <w:rPr>
                <w:lang w:val="en-US" w:eastAsia="zh-CN"/>
              </w:rPr>
              <w:t xml:space="preserve">R with ULA </w:t>
            </w:r>
            <w:r w:rsidR="002655EC">
              <w:rPr>
                <w:lang w:val="en-US" w:eastAsia="zh-CN"/>
              </w:rPr>
              <w:t>Low</w:t>
            </w:r>
          </w:p>
          <w:p w14:paraId="28CF0733" w14:textId="5D945564" w:rsidR="002655EC" w:rsidRDefault="002655EC" w:rsidP="004848F7">
            <w:pPr>
              <w:rPr>
                <w:lang w:val="en-US" w:eastAsia="zh-CN"/>
              </w:rPr>
            </w:pPr>
            <w:r w:rsidRPr="00247AFA">
              <w:rPr>
                <w:lang w:val="en-US" w:eastAsia="zh-CN"/>
              </w:rPr>
              <w:t>2T</w:t>
            </w:r>
            <w:r>
              <w:rPr>
                <w:lang w:val="en-US" w:eastAsia="zh-CN"/>
              </w:rPr>
              <w:t>6</w:t>
            </w:r>
            <w:r w:rsidRPr="00247AFA">
              <w:rPr>
                <w:lang w:val="en-US" w:eastAsia="zh-CN"/>
              </w:rPr>
              <w:t xml:space="preserve">R with ULA </w:t>
            </w:r>
            <w:r>
              <w:rPr>
                <w:lang w:val="en-US" w:eastAsia="zh-CN"/>
              </w:rPr>
              <w:t>“non-</w:t>
            </w:r>
            <w:r w:rsidRPr="000A2D3D">
              <w:rPr>
                <w:lang w:val="en-US" w:eastAsia="zh-CN"/>
              </w:rPr>
              <w:t>Low</w:t>
            </w:r>
            <w:r>
              <w:rPr>
                <w:lang w:val="en-US" w:eastAsia="zh-CN"/>
              </w:rPr>
              <w:t xml:space="preserve">” as per outcome of </w:t>
            </w:r>
            <w:r w:rsidRPr="00DA4CBD">
              <w:rPr>
                <w:lang w:eastAsia="zh-CN"/>
              </w:rPr>
              <w:t>NR_ENDC_RF_Ph4_Demod_6Rx</w:t>
            </w:r>
            <w:r>
              <w:rPr>
                <w:lang w:val="en-US" w:eastAsia="zh-CN"/>
              </w:rPr>
              <w:t>.</w:t>
            </w:r>
          </w:p>
        </w:tc>
      </w:tr>
      <w:tr w:rsidR="004848F7" w14:paraId="76D83C5E" w14:textId="77777777" w:rsidTr="00BF7150">
        <w:tc>
          <w:tcPr>
            <w:tcW w:w="2689" w:type="dxa"/>
          </w:tcPr>
          <w:p w14:paraId="13A57E9D" w14:textId="4C3AEDCB" w:rsidR="004848F7" w:rsidRDefault="00FF2AAD" w:rsidP="004848F7">
            <w:r w:rsidRPr="00247AFA">
              <w:rPr>
                <w:lang w:val="en-US" w:eastAsia="ko-KR"/>
              </w:rPr>
              <w:t>Antenna configuration for the interference cell</w:t>
            </w:r>
            <w:r>
              <w:rPr>
                <w:lang w:val="en-US" w:eastAsia="ko-KR"/>
              </w:rPr>
              <w:t>:</w:t>
            </w:r>
          </w:p>
        </w:tc>
        <w:tc>
          <w:tcPr>
            <w:tcW w:w="6928" w:type="dxa"/>
          </w:tcPr>
          <w:p w14:paraId="4EF70DC6" w14:textId="4281CAE5" w:rsidR="004848F7" w:rsidRDefault="00FF2AAD" w:rsidP="004848F7">
            <w:pPr>
              <w:rPr>
                <w:lang w:val="en-US" w:eastAsia="zh-CN"/>
              </w:rPr>
            </w:pPr>
            <w:r>
              <w:rPr>
                <w:lang w:val="en-US" w:eastAsia="zh-CN"/>
              </w:rPr>
              <w:t>1T6R</w:t>
            </w:r>
          </w:p>
        </w:tc>
      </w:tr>
      <w:tr w:rsidR="004848F7" w14:paraId="284B16B4" w14:textId="77777777" w:rsidTr="00BF7150">
        <w:tc>
          <w:tcPr>
            <w:tcW w:w="2689" w:type="dxa"/>
          </w:tcPr>
          <w:p w14:paraId="6090E160" w14:textId="7212CA69" w:rsidR="004848F7" w:rsidRDefault="00FF2AAD" w:rsidP="004848F7">
            <w:pPr>
              <w:rPr>
                <w:lang w:val="en-US" w:eastAsia="zh-CN"/>
              </w:rPr>
            </w:pPr>
            <w:r>
              <w:t>Interference power level</w:t>
            </w:r>
          </w:p>
        </w:tc>
        <w:tc>
          <w:tcPr>
            <w:tcW w:w="6928" w:type="dxa"/>
          </w:tcPr>
          <w:p w14:paraId="31230A33" w14:textId="257EF2CF" w:rsidR="004848F7" w:rsidRDefault="00FF2AAD" w:rsidP="004848F7">
            <w:pPr>
              <w:rPr>
                <w:lang w:val="en-US" w:eastAsia="zh-CN"/>
              </w:rPr>
            </w:pPr>
            <w:r w:rsidRPr="00247AFA">
              <w:rPr>
                <w:lang w:val="en-US" w:eastAsia="zh-CN"/>
              </w:rPr>
              <w:t>INR = 10.04dB for the serving cell</w:t>
            </w:r>
            <w:r>
              <w:rPr>
                <w:lang w:val="en-US" w:eastAsia="zh-CN"/>
              </w:rPr>
              <w:t>.</w:t>
            </w:r>
          </w:p>
        </w:tc>
      </w:tr>
      <w:tr w:rsidR="004848F7" w14:paraId="00193974" w14:textId="77777777" w:rsidTr="00BF7150">
        <w:tc>
          <w:tcPr>
            <w:tcW w:w="2689" w:type="dxa"/>
          </w:tcPr>
          <w:p w14:paraId="413393E8" w14:textId="77777777" w:rsidR="004848F7" w:rsidRDefault="004848F7" w:rsidP="004848F7">
            <w:pPr>
              <w:rPr>
                <w:lang w:val="en-US" w:eastAsia="zh-CN"/>
              </w:rPr>
            </w:pPr>
            <w:r>
              <w:rPr>
                <w:lang w:val="en-US" w:eastAsia="zh-CN"/>
              </w:rPr>
              <w:t>Other parameters</w:t>
            </w:r>
          </w:p>
        </w:tc>
        <w:tc>
          <w:tcPr>
            <w:tcW w:w="6928" w:type="dxa"/>
          </w:tcPr>
          <w:p w14:paraId="72BE0D82" w14:textId="77777777" w:rsidR="004848F7" w:rsidRPr="00BC5FF3" w:rsidRDefault="004848F7" w:rsidP="004848F7">
            <w:pPr>
              <w:rPr>
                <w:lang w:val="en-US" w:eastAsia="zh-CN"/>
              </w:rPr>
            </w:pPr>
            <w:r>
              <w:rPr>
                <w:lang w:val="en-US" w:eastAsia="zh-CN"/>
              </w:rPr>
              <w:t>For other parameters re-use the same configuration as used in Rel-17 requirements.</w:t>
            </w:r>
          </w:p>
        </w:tc>
      </w:tr>
    </w:tbl>
    <w:p w14:paraId="5DFB51CE" w14:textId="77777777" w:rsidR="007D41D3" w:rsidRDefault="007D41D3" w:rsidP="00166750">
      <w:pPr>
        <w:rPr>
          <w:lang w:val="en-US" w:eastAsia="zh-CN"/>
        </w:rPr>
      </w:pPr>
    </w:p>
    <w:p w14:paraId="78B86D94" w14:textId="77777777" w:rsidR="00F64BAC" w:rsidRDefault="00F64BAC" w:rsidP="00F64BAC">
      <w:pPr>
        <w:pStyle w:val="RAN4H3"/>
        <w:rPr>
          <w:lang w:val="en-US" w:eastAsia="zh-CN"/>
        </w:rPr>
      </w:pPr>
      <w:r>
        <w:rPr>
          <w:lang w:val="en-US" w:eastAsia="zh-CN"/>
        </w:rPr>
        <w:t>Requirements to be defined</w:t>
      </w:r>
    </w:p>
    <w:p w14:paraId="5650B7E8" w14:textId="68485A56" w:rsidR="00F64BAC" w:rsidRDefault="00F64BAC" w:rsidP="00F64BAC">
      <w:pPr>
        <w:rPr>
          <w:lang w:val="en-US" w:eastAsia="zh-CN"/>
        </w:rPr>
      </w:pPr>
      <w:r>
        <w:rPr>
          <w:lang w:val="en-US" w:eastAsia="zh-CN"/>
        </w:rPr>
        <w:t xml:space="preserve">If alignment is met across companies’ simulation results, requirements can be defined for all above cases proposed in section </w:t>
      </w:r>
      <w:r>
        <w:rPr>
          <w:lang w:val="en-US" w:eastAsia="zh-CN"/>
        </w:rPr>
        <w:fldChar w:fldCharType="begin"/>
      </w:r>
      <w:r>
        <w:rPr>
          <w:lang w:val="en-US" w:eastAsia="zh-CN"/>
        </w:rPr>
        <w:instrText xml:space="preserve"> REF _Ref210207990 \r \h </w:instrText>
      </w:r>
      <w:r>
        <w:rPr>
          <w:lang w:val="en-US" w:eastAsia="zh-CN"/>
        </w:rPr>
      </w:r>
      <w:r>
        <w:rPr>
          <w:lang w:val="en-US" w:eastAsia="zh-CN"/>
        </w:rPr>
        <w:fldChar w:fldCharType="separate"/>
      </w:r>
      <w:r>
        <w:rPr>
          <w:lang w:val="en-US" w:eastAsia="zh-CN"/>
        </w:rPr>
        <w:t>2.3.2</w:t>
      </w:r>
      <w:r>
        <w:rPr>
          <w:lang w:val="en-US" w:eastAsia="zh-CN"/>
        </w:rPr>
        <w:fldChar w:fldCharType="end"/>
      </w:r>
      <w:r>
        <w:rPr>
          <w:lang w:val="en-US" w:eastAsia="zh-CN"/>
        </w:rPr>
        <w:t>.</w:t>
      </w:r>
    </w:p>
    <w:p w14:paraId="71AC23E8" w14:textId="13EA5B92" w:rsidR="00F64BAC" w:rsidRPr="009E6B99" w:rsidRDefault="00F64BAC" w:rsidP="00F64BAC">
      <w:pPr>
        <w:pStyle w:val="RAN4observation0"/>
        <w:rPr>
          <w:lang w:val="en-US" w:eastAsia="zh-CN"/>
        </w:rPr>
      </w:pPr>
      <w:r>
        <w:rPr>
          <w:lang w:val="en-US" w:eastAsia="zh-CN"/>
        </w:rPr>
        <w:t xml:space="preserve">As </w:t>
      </w:r>
      <w:r w:rsidR="00232965">
        <w:rPr>
          <w:lang w:val="en-US" w:eastAsia="zh-CN"/>
        </w:rPr>
        <w:t xml:space="preserve">CQI </w:t>
      </w:r>
      <w:r>
        <w:rPr>
          <w:lang w:val="en-US" w:eastAsia="zh-CN"/>
        </w:rPr>
        <w:t xml:space="preserve">requirements are defined in 8Rx with inter-cell interference for all our proposed simulation configurations, </w:t>
      </w:r>
      <w:r w:rsidR="00661A6A">
        <w:rPr>
          <w:lang w:val="en-US" w:eastAsia="zh-CN"/>
        </w:rPr>
        <w:t xml:space="preserve">CQI </w:t>
      </w:r>
      <w:r>
        <w:rPr>
          <w:lang w:val="en-US" w:eastAsia="zh-CN"/>
        </w:rPr>
        <w:t xml:space="preserve">requirements shall also be defined for the same configurations </w:t>
      </w:r>
      <w:r w:rsidR="0028688B">
        <w:rPr>
          <w:lang w:val="en-US" w:eastAsia="zh-CN"/>
        </w:rPr>
        <w:t>for</w:t>
      </w:r>
      <w:r>
        <w:rPr>
          <w:lang w:val="en-US" w:eastAsia="zh-CN"/>
        </w:rPr>
        <w:t xml:space="preserve"> 6Rx with inter-cell interference.</w:t>
      </w:r>
    </w:p>
    <w:p w14:paraId="73EA794F" w14:textId="61026F2B" w:rsidR="00F64BAC" w:rsidRDefault="00F64BAC" w:rsidP="00F64BAC">
      <w:pPr>
        <w:pStyle w:val="RAN4proposal"/>
      </w:pPr>
      <w:r>
        <w:t xml:space="preserve">Define </w:t>
      </w:r>
      <w:r w:rsidR="007A3504">
        <w:t xml:space="preserve">CQI </w:t>
      </w:r>
      <w:r>
        <w:t xml:space="preserve">requirements </w:t>
      </w:r>
      <w:r w:rsidR="00612BF3">
        <w:t xml:space="preserve">with inter-cell interference </w:t>
      </w:r>
      <w:r>
        <w:t>for all previous proposed configurations.</w:t>
      </w:r>
      <w:r w:rsidR="00D81AC3">
        <w:t xml:space="preserve"> Due to </w:t>
      </w:r>
      <w:proofErr w:type="spellStart"/>
      <w:r w:rsidR="00D81AC3">
        <w:t>testload</w:t>
      </w:r>
      <w:proofErr w:type="spellEnd"/>
      <w:r w:rsidR="00D81AC3">
        <w:t xml:space="preserve"> it can be considered to down select to at least one antenna correlation</w:t>
      </w:r>
      <w:r w:rsidR="008D5013">
        <w:t xml:space="preserve"> </w:t>
      </w:r>
      <w:proofErr w:type="gramStart"/>
      <w:r w:rsidR="008D5013">
        <w:t>as long as</w:t>
      </w:r>
      <w:proofErr w:type="gramEnd"/>
      <w:r w:rsidR="008D5013">
        <w:t xml:space="preserve"> FWA and handheld devices are covered</w:t>
      </w:r>
      <w:r w:rsidR="00853069">
        <w:t>.</w:t>
      </w:r>
    </w:p>
    <w:p w14:paraId="6B7C67FE" w14:textId="77777777" w:rsidR="00AF761D" w:rsidRDefault="00AF761D" w:rsidP="00637FBA"/>
    <w:p w14:paraId="362F2340" w14:textId="1AFB60A2" w:rsidR="007A1E4E" w:rsidRDefault="00624573" w:rsidP="00531E82">
      <w:pPr>
        <w:pStyle w:val="RAN4H2"/>
      </w:pPr>
      <w:r>
        <w:t xml:space="preserve">PDSCH demodulation with </w:t>
      </w:r>
      <w:r w:rsidR="007A1E4E">
        <w:t>Intra-cell inter-user interference</w:t>
      </w:r>
    </w:p>
    <w:p w14:paraId="64C9E892" w14:textId="7127123B" w:rsidR="00531E82" w:rsidRDefault="00531E82" w:rsidP="00531E82">
      <w:pPr>
        <w:pStyle w:val="RAN4H3"/>
      </w:pPr>
      <w:r>
        <w:t>Intra-cell inter-user interference model</w:t>
      </w:r>
    </w:p>
    <w:p w14:paraId="30EC11DD" w14:textId="02E86421" w:rsidR="00531E82" w:rsidRDefault="00B94B40" w:rsidP="00531E82">
      <w:r>
        <w:t xml:space="preserve">For the intra-cell </w:t>
      </w:r>
      <w:r w:rsidR="00B061C0">
        <w:t xml:space="preserve">inter-user </w:t>
      </w:r>
      <w:r>
        <w:t xml:space="preserve">interference </w:t>
      </w:r>
      <w:r w:rsidR="00B061C0">
        <w:t>model the same configuration can be used as was used for 2Rx, 4Rx and 8Rx with intra-cell inter-user interference</w:t>
      </w:r>
      <w:r w:rsidR="000440BB">
        <w:t>.</w:t>
      </w:r>
    </w:p>
    <w:p w14:paraId="09F0E093" w14:textId="5C228CBA" w:rsidR="002F6FC6" w:rsidRDefault="000440BB" w:rsidP="000440BB">
      <w:pPr>
        <w:pStyle w:val="RAN4proposal"/>
        <w:rPr>
          <w:rFonts w:eastAsia="SimSun"/>
          <w:szCs w:val="24"/>
          <w:lang w:val="en-US" w:eastAsia="zh-CN"/>
        </w:rPr>
      </w:pPr>
      <w:bookmarkStart w:id="17" w:name="_Toc210217040"/>
      <w:r>
        <w:t>Use the following</w:t>
      </w:r>
      <w:r w:rsidR="00161164">
        <w:t xml:space="preserve"> for intra-cell inter-user interference model</w:t>
      </w:r>
      <w:r>
        <w:t>:</w:t>
      </w:r>
      <w:r>
        <w:br/>
        <w:t>-</w:t>
      </w:r>
      <w:bookmarkEnd w:id="17"/>
      <w:r>
        <w:t xml:space="preserve"> </w:t>
      </w:r>
      <w:bookmarkStart w:id="18" w:name="_Toc210217041"/>
      <w:r w:rsidRPr="000440BB">
        <w:rPr>
          <w:lang w:val="en-US" w:eastAsia="zh-CN"/>
        </w:rPr>
        <w:t>B</w:t>
      </w:r>
      <w:r w:rsidR="002F6FC6" w:rsidRPr="000440BB">
        <w:rPr>
          <w:lang w:val="en-US" w:eastAsia="zh-CN"/>
        </w:rPr>
        <w:t xml:space="preserve">eamforming model: </w:t>
      </w:r>
      <w:r w:rsidR="002F6FC6" w:rsidRPr="00166750">
        <w:rPr>
          <w:rFonts w:eastAsia="SimSun"/>
          <w:szCs w:val="24"/>
          <w:lang w:val="en-US" w:eastAsia="zh-CN"/>
        </w:rPr>
        <w:t>MU-MIMO Beamforming Model for Rel-17 2/4Rx in B.4.2 in TS38.101-4</w:t>
      </w:r>
      <w:r>
        <w:rPr>
          <w:rFonts w:eastAsia="SimSun"/>
          <w:szCs w:val="24"/>
          <w:lang w:val="en-US" w:eastAsia="zh-CN"/>
        </w:rPr>
        <w:br/>
        <w:t>-</w:t>
      </w:r>
      <w:bookmarkEnd w:id="18"/>
      <w:r>
        <w:rPr>
          <w:rFonts w:eastAsia="SimSun"/>
          <w:szCs w:val="24"/>
          <w:lang w:val="en-US" w:eastAsia="zh-CN"/>
        </w:rPr>
        <w:t xml:space="preserve"> </w:t>
      </w:r>
      <w:bookmarkStart w:id="19" w:name="_Toc210217042"/>
      <w:r w:rsidR="002F6FC6" w:rsidRPr="00166750">
        <w:rPr>
          <w:rFonts w:eastAsia="SimSun"/>
          <w:szCs w:val="24"/>
          <w:lang w:val="en-US" w:eastAsia="zh-CN"/>
        </w:rPr>
        <w:t>MO of paired UE: Random 16QAM</w:t>
      </w:r>
      <w:bookmarkEnd w:id="19"/>
    </w:p>
    <w:p w14:paraId="5C1E4C49" w14:textId="77777777" w:rsidR="00AD50B9" w:rsidRPr="00AD50B9" w:rsidRDefault="00AD50B9" w:rsidP="00166750">
      <w:pPr>
        <w:rPr>
          <w:lang w:val="en-US" w:eastAsia="zh-CN"/>
        </w:rPr>
      </w:pPr>
    </w:p>
    <w:p w14:paraId="0F733754" w14:textId="6D78BB58" w:rsidR="00AD50B9" w:rsidRDefault="00AD50B9" w:rsidP="00166750">
      <w:pPr>
        <w:pStyle w:val="RAN4H3"/>
      </w:pPr>
      <w:r>
        <w:t xml:space="preserve">Number of </w:t>
      </w:r>
      <w:proofErr w:type="spellStart"/>
      <w:r>
        <w:t>coUEs</w:t>
      </w:r>
      <w:proofErr w:type="spellEnd"/>
    </w:p>
    <w:p w14:paraId="7544072D" w14:textId="78E77F1F" w:rsidR="00AD50B9" w:rsidRDefault="00161164" w:rsidP="00531E82">
      <w:r>
        <w:t xml:space="preserve">In </w:t>
      </w:r>
      <w:r w:rsidR="00385D0D">
        <w:t xml:space="preserve">the discussions to introduce intra-cell inter-user interference requirements for 8Rx, it was discussed if more than 1 </w:t>
      </w:r>
      <w:proofErr w:type="spellStart"/>
      <w:r w:rsidR="00385D0D">
        <w:t>coUE</w:t>
      </w:r>
      <w:proofErr w:type="spellEnd"/>
      <w:r w:rsidR="00385D0D">
        <w:t xml:space="preserve"> </w:t>
      </w:r>
      <w:r w:rsidR="006F461E">
        <w:t xml:space="preserve">was to be considered. The outcome of the discussion was that there were </w:t>
      </w:r>
      <w:proofErr w:type="spellStart"/>
      <w:r w:rsidR="006F461E">
        <w:t>not</w:t>
      </w:r>
      <w:proofErr w:type="spellEnd"/>
      <w:r w:rsidR="006F461E">
        <w:t xml:space="preserve"> </w:t>
      </w:r>
      <w:r w:rsidR="00C12420">
        <w:t xml:space="preserve">support for introducing requirements with 2 </w:t>
      </w:r>
      <w:proofErr w:type="spellStart"/>
      <w:r w:rsidR="00C12420">
        <w:t>coUEs</w:t>
      </w:r>
      <w:proofErr w:type="spellEnd"/>
      <w:r w:rsidR="00C12420">
        <w:t xml:space="preserve"> </w:t>
      </w:r>
      <w:r w:rsidR="00981A32">
        <w:t xml:space="preserve">due to the view from some companies, that it was not likely to be seen in deployment. </w:t>
      </w:r>
      <w:r w:rsidR="00342BF5">
        <w:t xml:space="preserve">Nokia did not agree to that statement but since there </w:t>
      </w:r>
      <w:proofErr w:type="gramStart"/>
      <w:r w:rsidR="00342BF5">
        <w:t>were</w:t>
      </w:r>
      <w:proofErr w:type="gramEnd"/>
      <w:r w:rsidR="00342BF5">
        <w:t xml:space="preserve"> no consensus reached</w:t>
      </w:r>
      <w:r w:rsidR="00736AE3">
        <w:t xml:space="preserve"> the agreement was to introduce requirements for 1 </w:t>
      </w:r>
      <w:proofErr w:type="spellStart"/>
      <w:r w:rsidR="00736AE3">
        <w:t>coUE</w:t>
      </w:r>
      <w:proofErr w:type="spellEnd"/>
      <w:r w:rsidR="00736AE3">
        <w:t xml:space="preserve"> only. </w:t>
      </w:r>
    </w:p>
    <w:p w14:paraId="685CD83A" w14:textId="43F9A5AE" w:rsidR="00736AE3" w:rsidRDefault="00736AE3" w:rsidP="00531E82">
      <w:r>
        <w:t xml:space="preserve">For 6Rx it would also here be possible to define requirements for </w:t>
      </w:r>
      <w:r w:rsidR="001A5B39">
        <w:t xml:space="preserve">a configuration with 2 </w:t>
      </w:r>
      <w:proofErr w:type="spellStart"/>
      <w:r w:rsidR="001A5B39">
        <w:t>coUEs</w:t>
      </w:r>
      <w:proofErr w:type="spellEnd"/>
      <w:r w:rsidR="001A5B39">
        <w:t xml:space="preserve"> (i.e., a 2+2+2 configuration). We would of course </w:t>
      </w:r>
      <w:r w:rsidR="004B4E52">
        <w:t xml:space="preserve">prefer to have such configuration introduced, however based on the previous discussions in 8Rx we do not see it possible to reach consensus. Due to this, we </w:t>
      </w:r>
      <w:r w:rsidR="00DE5B32">
        <w:t xml:space="preserve">will not push to have 2 </w:t>
      </w:r>
      <w:proofErr w:type="spellStart"/>
      <w:r w:rsidR="00DE5B32">
        <w:t>coUE</w:t>
      </w:r>
      <w:proofErr w:type="spellEnd"/>
      <w:r w:rsidR="00DE5B32">
        <w:t xml:space="preserve"> for 6Rx.</w:t>
      </w:r>
    </w:p>
    <w:p w14:paraId="2A00F7B9" w14:textId="6896548B" w:rsidR="00AD50B9" w:rsidRDefault="00DE5B32" w:rsidP="00166750">
      <w:pPr>
        <w:pStyle w:val="RAN4observation0"/>
      </w:pPr>
      <w:bookmarkStart w:id="20" w:name="_Toc210217043"/>
      <w:r>
        <w:lastRenderedPageBreak/>
        <w:t xml:space="preserve">Based on the discussions from 8Rx </w:t>
      </w:r>
      <w:r w:rsidR="00970E22">
        <w:t xml:space="preserve">intra-cell inter-user interference we do not see it possible to achieve consensus to introduce requirements with more than 1 </w:t>
      </w:r>
      <w:proofErr w:type="spellStart"/>
      <w:r w:rsidR="00970E22">
        <w:t>coUE</w:t>
      </w:r>
      <w:proofErr w:type="spellEnd"/>
      <w:r w:rsidR="00970E22">
        <w:t>.</w:t>
      </w:r>
      <w:bookmarkEnd w:id="20"/>
    </w:p>
    <w:p w14:paraId="34386269" w14:textId="05E99DAD" w:rsidR="00AD50B9" w:rsidRDefault="00AD50B9">
      <w:pPr>
        <w:pStyle w:val="RAN4proposal"/>
        <w:rPr>
          <w:lang w:val="en-US" w:eastAsia="zh-CN"/>
        </w:rPr>
      </w:pPr>
      <w:bookmarkStart w:id="21" w:name="_Toc210217044"/>
      <w:r w:rsidRPr="00BC5FF3">
        <w:rPr>
          <w:lang w:val="en-US" w:eastAsia="zh-CN"/>
        </w:rPr>
        <w:t xml:space="preserve">Consider </w:t>
      </w:r>
      <w:r w:rsidR="00592FFE">
        <w:rPr>
          <w:lang w:val="en-US" w:eastAsia="zh-CN"/>
        </w:rPr>
        <w:t xml:space="preserve">1 </w:t>
      </w:r>
      <w:proofErr w:type="spellStart"/>
      <w:r w:rsidRPr="00BC5FF3">
        <w:rPr>
          <w:lang w:val="en-US" w:eastAsia="zh-CN"/>
        </w:rPr>
        <w:t>coUE</w:t>
      </w:r>
      <w:proofErr w:type="spellEnd"/>
      <w:r w:rsidR="00970E22">
        <w:rPr>
          <w:lang w:val="en-US" w:eastAsia="zh-CN"/>
        </w:rPr>
        <w:t xml:space="preserve"> for introducing</w:t>
      </w:r>
      <w:r w:rsidR="00B459D1">
        <w:rPr>
          <w:lang w:val="en-US" w:eastAsia="zh-CN"/>
        </w:rPr>
        <w:t xml:space="preserve"> PDSCH</w:t>
      </w:r>
      <w:r w:rsidR="00970E22">
        <w:rPr>
          <w:lang w:val="en-US" w:eastAsia="zh-CN"/>
        </w:rPr>
        <w:t xml:space="preserve"> </w:t>
      </w:r>
      <w:r w:rsidR="00602AD2">
        <w:rPr>
          <w:lang w:val="en-US" w:eastAsia="zh-CN"/>
        </w:rPr>
        <w:t>intra-cell inter-user requirements.</w:t>
      </w:r>
      <w:bookmarkEnd w:id="21"/>
    </w:p>
    <w:p w14:paraId="13818B17" w14:textId="77777777" w:rsidR="00602AD2" w:rsidRPr="00602AD2" w:rsidRDefault="00602AD2" w:rsidP="00166750">
      <w:pPr>
        <w:rPr>
          <w:lang w:val="en-US" w:eastAsia="zh-CN"/>
        </w:rPr>
      </w:pPr>
    </w:p>
    <w:p w14:paraId="7BCA2BFB" w14:textId="7C4FFAA2" w:rsidR="002F6FC6" w:rsidRDefault="00DB2127" w:rsidP="00166750">
      <w:pPr>
        <w:pStyle w:val="RAN4H3"/>
      </w:pPr>
      <w:bookmarkStart w:id="22" w:name="_Ref210241088"/>
      <w:r>
        <w:t>Configurations used for initial simulation alignment</w:t>
      </w:r>
      <w:bookmarkEnd w:id="22"/>
    </w:p>
    <w:p w14:paraId="52C2120E" w14:textId="102CE1ED" w:rsidR="00DB2127" w:rsidRDefault="00DB2127" w:rsidP="00DB2127">
      <w:r>
        <w:t xml:space="preserve">Since the introduced requirements for 8Rx with intra-cell inter-user interference has </w:t>
      </w:r>
      <w:proofErr w:type="gramStart"/>
      <w:r>
        <w:t>fairly high</w:t>
      </w:r>
      <w:proofErr w:type="gramEnd"/>
      <w:r>
        <w:t xml:space="preserve"> SNR defined, we see re-use of the configurations agreed to for 8Rx with int</w:t>
      </w:r>
      <w:r w:rsidR="00AD50B9">
        <w:t>ra</w:t>
      </w:r>
      <w:r>
        <w:t xml:space="preserve">-cell </w:t>
      </w:r>
      <w:r w:rsidR="00AD50B9">
        <w:t xml:space="preserve">inter-user </w:t>
      </w:r>
      <w:r>
        <w:t>interference to also be a good starting point for simulation analysis in the 6Rx</w:t>
      </w:r>
      <w:r w:rsidR="00AD50B9">
        <w:t xml:space="preserve"> case.</w:t>
      </w:r>
    </w:p>
    <w:p w14:paraId="7A3B8A1C" w14:textId="1632997F" w:rsidR="00DB2127" w:rsidRDefault="00DB2127" w:rsidP="00DB2127">
      <w:r>
        <w:t>Therefor we propose to reuse the configurations from 8Rx inter-cell interference requirements as starting point</w:t>
      </w:r>
    </w:p>
    <w:p w14:paraId="6AEAA562" w14:textId="77777777" w:rsidR="00DB2127" w:rsidRDefault="00DB2127" w:rsidP="00531E82"/>
    <w:p w14:paraId="5F6EA4D6" w14:textId="599E7D72" w:rsidR="00AD50B9" w:rsidRPr="00B52C7F" w:rsidRDefault="00B52C7F" w:rsidP="00B52C7F">
      <w:pPr>
        <w:pStyle w:val="RAN4proposal"/>
        <w:rPr>
          <w:lang w:val="en-US" w:eastAsia="zh-CN"/>
        </w:rPr>
      </w:pPr>
      <w:bookmarkStart w:id="23" w:name="_Toc210217045"/>
      <w:r>
        <w:t xml:space="preserve">Use the configuration provided in below table as starting point for initial </w:t>
      </w:r>
      <w:r w:rsidR="00E71639">
        <w:t xml:space="preserve">PDSCH </w:t>
      </w:r>
      <w:r>
        <w:t>simulation alignment</w:t>
      </w:r>
      <w:r w:rsidR="00E71639">
        <w:t xml:space="preserve"> with intra-cell inter-user interference</w:t>
      </w:r>
      <w:r>
        <w:t>. If alignment cannot be achieved further extension of the simulation coverage can be discussed.</w:t>
      </w:r>
      <w:bookmarkEnd w:id="23"/>
    </w:p>
    <w:tbl>
      <w:tblPr>
        <w:tblStyle w:val="TableGrid"/>
        <w:tblW w:w="0" w:type="auto"/>
        <w:tblLook w:val="04A0" w:firstRow="1" w:lastRow="0" w:firstColumn="1" w:lastColumn="0" w:noHBand="0" w:noVBand="1"/>
      </w:tblPr>
      <w:tblGrid>
        <w:gridCol w:w="2972"/>
        <w:gridCol w:w="6645"/>
      </w:tblGrid>
      <w:tr w:rsidR="00B005CC" w:rsidRPr="002368AC" w14:paraId="585A21C2" w14:textId="77777777" w:rsidTr="00BF7150">
        <w:tc>
          <w:tcPr>
            <w:tcW w:w="2972" w:type="dxa"/>
          </w:tcPr>
          <w:p w14:paraId="48D75DDB" w14:textId="77777777" w:rsidR="00B005CC" w:rsidRPr="002368AC" w:rsidRDefault="00B005CC" w:rsidP="00517F2D">
            <w:pPr>
              <w:rPr>
                <w:b/>
                <w:bCs/>
                <w:lang w:val="en-US" w:eastAsia="zh-CN"/>
              </w:rPr>
            </w:pPr>
            <w:r w:rsidRPr="002368AC">
              <w:rPr>
                <w:b/>
                <w:bCs/>
                <w:lang w:val="en-US" w:eastAsia="zh-CN"/>
              </w:rPr>
              <w:t>Parameter</w:t>
            </w:r>
          </w:p>
        </w:tc>
        <w:tc>
          <w:tcPr>
            <w:tcW w:w="6645" w:type="dxa"/>
          </w:tcPr>
          <w:p w14:paraId="0938852F" w14:textId="77777777" w:rsidR="00B005CC" w:rsidRPr="002368AC" w:rsidRDefault="00B005CC" w:rsidP="00517F2D">
            <w:pPr>
              <w:rPr>
                <w:b/>
                <w:bCs/>
                <w:lang w:val="en-US" w:eastAsia="zh-CN"/>
              </w:rPr>
            </w:pPr>
            <w:r w:rsidRPr="002368AC">
              <w:rPr>
                <w:b/>
                <w:bCs/>
                <w:lang w:val="en-US" w:eastAsia="zh-CN"/>
              </w:rPr>
              <w:t>Value</w:t>
            </w:r>
          </w:p>
        </w:tc>
      </w:tr>
      <w:tr w:rsidR="00B005CC" w14:paraId="7ABCD29F" w14:textId="77777777" w:rsidTr="00BF7150">
        <w:tc>
          <w:tcPr>
            <w:tcW w:w="2972" w:type="dxa"/>
          </w:tcPr>
          <w:p w14:paraId="14CDE679" w14:textId="77777777" w:rsidR="00B005CC" w:rsidRDefault="00B005CC" w:rsidP="00517F2D">
            <w:pPr>
              <w:rPr>
                <w:lang w:val="en-US" w:eastAsia="zh-CN"/>
              </w:rPr>
            </w:pPr>
            <w:r>
              <w:rPr>
                <w:lang w:val="en-US" w:eastAsia="zh-CN"/>
              </w:rPr>
              <w:t>SCS/CBW</w:t>
            </w:r>
          </w:p>
        </w:tc>
        <w:tc>
          <w:tcPr>
            <w:tcW w:w="6645" w:type="dxa"/>
          </w:tcPr>
          <w:p w14:paraId="3A0F5F03" w14:textId="77777777" w:rsidR="00B005CC" w:rsidRDefault="00B005CC" w:rsidP="00517F2D">
            <w:pPr>
              <w:rPr>
                <w:lang w:val="en-US" w:eastAsia="zh-CN"/>
              </w:rPr>
            </w:pPr>
            <w:r w:rsidRPr="00BC5FF3">
              <w:rPr>
                <w:lang w:val="en-US" w:eastAsia="zh-CN"/>
              </w:rPr>
              <w:t>FDD: 15kHz/10MHz</w:t>
            </w:r>
            <w:r w:rsidRPr="00BC5FF3">
              <w:rPr>
                <w:lang w:val="en-US" w:eastAsia="zh-CN"/>
              </w:rPr>
              <w:br/>
              <w:t>TDD: 30kHz/40MHz, 7D1S2U(S=6D+4G+4U)</w:t>
            </w:r>
          </w:p>
        </w:tc>
      </w:tr>
      <w:tr w:rsidR="00B005CC" w14:paraId="3E3A424A" w14:textId="77777777" w:rsidTr="00BF7150">
        <w:tc>
          <w:tcPr>
            <w:tcW w:w="2972" w:type="dxa"/>
          </w:tcPr>
          <w:p w14:paraId="38E92A7A" w14:textId="2D279438" w:rsidR="00B005CC" w:rsidRDefault="00B005CC" w:rsidP="00517F2D">
            <w:pPr>
              <w:rPr>
                <w:lang w:val="en-US" w:eastAsia="zh-CN"/>
              </w:rPr>
            </w:pPr>
            <w:r>
              <w:rPr>
                <w:lang w:val="en-US" w:eastAsia="zh-CN"/>
              </w:rPr>
              <w:t xml:space="preserve">Rank </w:t>
            </w:r>
          </w:p>
        </w:tc>
        <w:tc>
          <w:tcPr>
            <w:tcW w:w="6645" w:type="dxa"/>
          </w:tcPr>
          <w:p w14:paraId="640F68F4" w14:textId="3353C724" w:rsidR="00B005CC" w:rsidRDefault="00B005CC" w:rsidP="00517F2D">
            <w:pPr>
              <w:rPr>
                <w:lang w:val="en-US" w:eastAsia="zh-CN"/>
              </w:rPr>
            </w:pPr>
            <w:r>
              <w:rPr>
                <w:lang w:val="en-US" w:eastAsia="zh-CN"/>
              </w:rPr>
              <w:t>Rank 2 + 2</w:t>
            </w:r>
          </w:p>
        </w:tc>
      </w:tr>
      <w:tr w:rsidR="00A41499" w14:paraId="37E02C35" w14:textId="77777777" w:rsidTr="00BF7150">
        <w:tc>
          <w:tcPr>
            <w:tcW w:w="2972" w:type="dxa"/>
          </w:tcPr>
          <w:p w14:paraId="1B81C95A" w14:textId="5CAB9E44" w:rsidR="00A41499" w:rsidRDefault="00A41499" w:rsidP="00517F2D">
            <w:pPr>
              <w:rPr>
                <w:lang w:val="en-US" w:eastAsia="zh-CN"/>
              </w:rPr>
            </w:pPr>
            <w:r>
              <w:rPr>
                <w:lang w:val="en-US" w:eastAsia="zh-CN"/>
              </w:rPr>
              <w:t>Pre-coder</w:t>
            </w:r>
          </w:p>
        </w:tc>
        <w:tc>
          <w:tcPr>
            <w:tcW w:w="6645" w:type="dxa"/>
          </w:tcPr>
          <w:p w14:paraId="1BEA4395" w14:textId="0016C950" w:rsidR="00A41499" w:rsidRDefault="00A41499" w:rsidP="00A41499">
            <w:pPr>
              <w:rPr>
                <w:lang w:val="en-US" w:eastAsia="zh-CN"/>
              </w:rPr>
            </w:pPr>
            <w:r w:rsidRPr="00044486">
              <w:rPr>
                <w:lang w:val="en-US" w:eastAsia="zh-CN"/>
              </w:rPr>
              <w:t>For co-UE:</w:t>
            </w:r>
            <w:r>
              <w:rPr>
                <w:lang w:val="en-US" w:eastAsia="zh-CN"/>
              </w:rPr>
              <w:t xml:space="preserve"> </w:t>
            </w:r>
            <w:r w:rsidR="00C63698">
              <w:rPr>
                <w:lang w:val="en-US" w:eastAsia="zh-CN"/>
              </w:rPr>
              <w:t xml:space="preserve">rank 2+2 </w:t>
            </w:r>
            <w:r w:rsidRPr="00044486">
              <w:rPr>
                <w:lang w:val="en-US" w:eastAsia="zh-CN"/>
              </w:rPr>
              <w:t>orthogonal.</w:t>
            </w:r>
          </w:p>
          <w:p w14:paraId="5D163445" w14:textId="770F2ACF" w:rsidR="00A41499" w:rsidRDefault="00A41499" w:rsidP="00A41499">
            <w:pPr>
              <w:rPr>
                <w:lang w:val="en-US" w:eastAsia="zh-CN"/>
              </w:rPr>
            </w:pPr>
            <w:r w:rsidRPr="00044486">
              <w:rPr>
                <w:lang w:val="en-US" w:eastAsia="zh-CN"/>
              </w:rPr>
              <w:t>For orthogonal precoding</w:t>
            </w:r>
            <w:r>
              <w:rPr>
                <w:lang w:val="en-US" w:eastAsia="zh-CN"/>
              </w:rPr>
              <w:t>: S</w:t>
            </w:r>
            <w:r w:rsidRPr="00044486">
              <w:rPr>
                <w:lang w:val="en-US" w:eastAsia="zh-CN"/>
              </w:rPr>
              <w:t>elect the precoder to ensure any column of precoder is orthogonal to any column of precoder for the target PDSCH</w:t>
            </w:r>
            <w:r>
              <w:rPr>
                <w:lang w:val="en-US" w:eastAsia="zh-CN"/>
              </w:rPr>
              <w:br/>
              <w:t>Propagation conditions:</w:t>
            </w:r>
          </w:p>
        </w:tc>
      </w:tr>
      <w:tr w:rsidR="00B005CC" w:rsidRPr="00B8325F" w14:paraId="1C076ACA" w14:textId="77777777" w:rsidTr="00BF7150">
        <w:tc>
          <w:tcPr>
            <w:tcW w:w="2972" w:type="dxa"/>
          </w:tcPr>
          <w:p w14:paraId="5C0DEF11" w14:textId="77777777" w:rsidR="00B005CC" w:rsidRDefault="00B005CC" w:rsidP="00517F2D">
            <w:pPr>
              <w:rPr>
                <w:lang w:val="en-US" w:eastAsia="zh-CN"/>
              </w:rPr>
            </w:pPr>
            <w:r>
              <w:rPr>
                <w:lang w:val="en-US" w:eastAsia="zh-CN"/>
              </w:rPr>
              <w:t>Propagation conditions</w:t>
            </w:r>
          </w:p>
        </w:tc>
        <w:tc>
          <w:tcPr>
            <w:tcW w:w="6645" w:type="dxa"/>
          </w:tcPr>
          <w:p w14:paraId="1D994561" w14:textId="6A083626" w:rsidR="00B005CC" w:rsidRPr="00B8325F" w:rsidRDefault="003775D5" w:rsidP="00517F2D">
            <w:pPr>
              <w:rPr>
                <w:lang w:val="en-US" w:eastAsia="zh-CN"/>
              </w:rPr>
            </w:pPr>
            <w:r>
              <w:rPr>
                <w:lang w:val="en-US" w:eastAsia="zh-CN"/>
              </w:rPr>
              <w:t>TDLA30-10</w:t>
            </w:r>
          </w:p>
        </w:tc>
      </w:tr>
      <w:tr w:rsidR="003775D5" w:rsidRPr="00B8325F" w14:paraId="526F1ABF" w14:textId="77777777" w:rsidTr="00BF7150">
        <w:tc>
          <w:tcPr>
            <w:tcW w:w="2972" w:type="dxa"/>
          </w:tcPr>
          <w:p w14:paraId="654378E4" w14:textId="2996A5E8" w:rsidR="003775D5" w:rsidRDefault="003775D5" w:rsidP="00517F2D">
            <w:pPr>
              <w:rPr>
                <w:lang w:val="en-US" w:eastAsia="zh-CN"/>
              </w:rPr>
            </w:pPr>
            <w:r>
              <w:rPr>
                <w:lang w:val="en-US" w:eastAsia="zh-CN"/>
              </w:rPr>
              <w:t>MCS</w:t>
            </w:r>
          </w:p>
        </w:tc>
        <w:tc>
          <w:tcPr>
            <w:tcW w:w="6645" w:type="dxa"/>
          </w:tcPr>
          <w:p w14:paraId="6881B0F8" w14:textId="125992BB" w:rsidR="003775D5" w:rsidRDefault="003775D5" w:rsidP="00517F2D">
            <w:pPr>
              <w:rPr>
                <w:lang w:val="en-US" w:eastAsia="zh-CN"/>
              </w:rPr>
            </w:pPr>
            <w:r>
              <w:rPr>
                <w:lang w:val="en-US" w:eastAsia="zh-CN"/>
              </w:rPr>
              <w:t>MCS17</w:t>
            </w:r>
          </w:p>
        </w:tc>
      </w:tr>
      <w:tr w:rsidR="00B005CC" w14:paraId="388746D9" w14:textId="77777777" w:rsidTr="00BF7150">
        <w:tc>
          <w:tcPr>
            <w:tcW w:w="2972" w:type="dxa"/>
          </w:tcPr>
          <w:p w14:paraId="639884F9" w14:textId="16C85B31" w:rsidR="00B005CC" w:rsidRDefault="00B005CC" w:rsidP="00517F2D">
            <w:pPr>
              <w:rPr>
                <w:lang w:val="en-US" w:eastAsia="zh-CN"/>
              </w:rPr>
            </w:pPr>
            <w:r>
              <w:t>Antenna and MIMO correlation</w:t>
            </w:r>
          </w:p>
        </w:tc>
        <w:tc>
          <w:tcPr>
            <w:tcW w:w="6645" w:type="dxa"/>
          </w:tcPr>
          <w:p w14:paraId="433F810E" w14:textId="77777777" w:rsidR="00B005CC" w:rsidRDefault="00357031" w:rsidP="00517F2D">
            <w:pPr>
              <w:rPr>
                <w:rFonts w:eastAsia="SimSun"/>
                <w:szCs w:val="24"/>
                <w:lang w:val="en-US" w:eastAsia="zh-CN"/>
              </w:rPr>
            </w:pPr>
            <w:r w:rsidRPr="00BC5FF3">
              <w:rPr>
                <w:rFonts w:eastAsia="SimSun"/>
                <w:szCs w:val="24"/>
                <w:lang w:val="en-US" w:eastAsia="zh-CN"/>
              </w:rPr>
              <w:t>4T</w:t>
            </w:r>
            <w:r>
              <w:rPr>
                <w:rFonts w:eastAsia="SimSun"/>
                <w:szCs w:val="24"/>
                <w:lang w:val="en-US" w:eastAsia="zh-CN"/>
              </w:rPr>
              <w:t>6</w:t>
            </w:r>
            <w:r w:rsidRPr="00BC5FF3">
              <w:rPr>
                <w:rFonts w:eastAsia="SimSun"/>
                <w:szCs w:val="24"/>
                <w:lang w:val="en-US" w:eastAsia="zh-CN"/>
              </w:rPr>
              <w:t>R ULA Low</w:t>
            </w:r>
            <w:r w:rsidR="009E6EC8">
              <w:rPr>
                <w:rFonts w:eastAsia="SimSun"/>
                <w:szCs w:val="24"/>
                <w:lang w:val="en-US" w:eastAsia="zh-CN"/>
              </w:rPr>
              <w:t xml:space="preserve"> for rank 2+2</w:t>
            </w:r>
          </w:p>
          <w:p w14:paraId="6D322A22" w14:textId="1791D34C" w:rsidR="00041D0C" w:rsidRDefault="00041D0C" w:rsidP="00517F2D">
            <w:pPr>
              <w:rPr>
                <w:lang w:val="en-US" w:eastAsia="zh-CN"/>
              </w:rPr>
            </w:pPr>
            <w:r w:rsidRPr="00BC5FF3">
              <w:rPr>
                <w:rFonts w:eastAsia="SimSun"/>
                <w:szCs w:val="24"/>
                <w:lang w:val="en-US" w:eastAsia="zh-CN"/>
              </w:rPr>
              <w:t>4T</w:t>
            </w:r>
            <w:r>
              <w:rPr>
                <w:rFonts w:eastAsia="SimSun"/>
                <w:szCs w:val="24"/>
                <w:lang w:val="en-US" w:eastAsia="zh-CN"/>
              </w:rPr>
              <w:t>6</w:t>
            </w:r>
            <w:r w:rsidRPr="00BC5FF3">
              <w:rPr>
                <w:rFonts w:eastAsia="SimSun"/>
                <w:szCs w:val="24"/>
                <w:lang w:val="en-US" w:eastAsia="zh-CN"/>
              </w:rPr>
              <w:t>R ULA</w:t>
            </w:r>
            <w:r>
              <w:rPr>
                <w:lang w:val="en-US" w:eastAsia="zh-CN"/>
              </w:rPr>
              <w:t xml:space="preserve"> “non-</w:t>
            </w:r>
            <w:r w:rsidRPr="000A2D3D">
              <w:rPr>
                <w:lang w:val="en-US" w:eastAsia="zh-CN"/>
              </w:rPr>
              <w:t>Low</w:t>
            </w:r>
            <w:r>
              <w:rPr>
                <w:lang w:val="en-US" w:eastAsia="zh-CN"/>
              </w:rPr>
              <w:t xml:space="preserve">” as per outcome of </w:t>
            </w:r>
            <w:r w:rsidRPr="00DA4CBD">
              <w:rPr>
                <w:lang w:eastAsia="zh-CN"/>
              </w:rPr>
              <w:t>NR_ENDC_RF_Ph4_Demod_6Rx</w:t>
            </w:r>
            <w:r>
              <w:rPr>
                <w:lang w:eastAsia="zh-CN"/>
              </w:rPr>
              <w:t xml:space="preserve"> for rank 2+2</w:t>
            </w:r>
          </w:p>
        </w:tc>
      </w:tr>
      <w:tr w:rsidR="00B005CC" w14:paraId="17348B0C" w14:textId="77777777" w:rsidTr="00BF7150">
        <w:tc>
          <w:tcPr>
            <w:tcW w:w="2972" w:type="dxa"/>
          </w:tcPr>
          <w:p w14:paraId="38B5CD45" w14:textId="6EF17F4B" w:rsidR="00B005CC" w:rsidRDefault="00FF480D" w:rsidP="00517F2D">
            <w:r w:rsidRPr="00746304">
              <w:rPr>
                <w:rFonts w:eastAsia="SimSun"/>
                <w:szCs w:val="24"/>
                <w:lang w:val="en-US" w:eastAsia="zh-CN"/>
              </w:rPr>
              <w:t>PDSCH allocation in frequency domain</w:t>
            </w:r>
          </w:p>
        </w:tc>
        <w:tc>
          <w:tcPr>
            <w:tcW w:w="6645" w:type="dxa"/>
          </w:tcPr>
          <w:p w14:paraId="3190B31F" w14:textId="2E25D3B9" w:rsidR="00B005CC" w:rsidRDefault="00FF480D" w:rsidP="00517F2D">
            <w:pPr>
              <w:rPr>
                <w:lang w:val="en-US" w:eastAsia="zh-CN"/>
              </w:rPr>
            </w:pPr>
            <w:r w:rsidRPr="00BC5FF3">
              <w:rPr>
                <w:szCs w:val="24"/>
                <w:lang w:val="en-US" w:eastAsia="zh-CN"/>
              </w:rPr>
              <w:t>Use symbols #0 and #1 of each slot for PDCCH</w:t>
            </w:r>
            <w:r>
              <w:rPr>
                <w:szCs w:val="24"/>
                <w:lang w:val="en-US" w:eastAsia="zh-CN"/>
              </w:rPr>
              <w:br/>
            </w:r>
            <w:r w:rsidRPr="00BC5FF3">
              <w:rPr>
                <w:szCs w:val="24"/>
                <w:lang w:val="en-US" w:eastAsia="zh-CN"/>
              </w:rPr>
              <w:t>PDSCH mapping type A, Start symbol 2, Duration 12</w:t>
            </w:r>
          </w:p>
        </w:tc>
      </w:tr>
      <w:tr w:rsidR="00B005CC" w14:paraId="6C12D77D" w14:textId="77777777" w:rsidTr="00BF7150">
        <w:tc>
          <w:tcPr>
            <w:tcW w:w="2972" w:type="dxa"/>
          </w:tcPr>
          <w:p w14:paraId="55C71C95" w14:textId="0ED78087" w:rsidR="00B005CC" w:rsidRDefault="00FF480D" w:rsidP="00517F2D">
            <w:pPr>
              <w:rPr>
                <w:lang w:val="en-US" w:eastAsia="zh-CN"/>
              </w:rPr>
            </w:pPr>
            <w:r w:rsidRPr="00746304">
              <w:rPr>
                <w:rFonts w:eastAsia="SimSun"/>
                <w:szCs w:val="24"/>
                <w:lang w:val="en-US" w:eastAsia="zh-CN"/>
              </w:rPr>
              <w:t>PDCCH and PDSCH allocation in time domain</w:t>
            </w:r>
          </w:p>
        </w:tc>
        <w:tc>
          <w:tcPr>
            <w:tcW w:w="6645" w:type="dxa"/>
          </w:tcPr>
          <w:p w14:paraId="52A05612" w14:textId="3B1FFC93" w:rsidR="00B005CC" w:rsidRDefault="00FF480D" w:rsidP="00517F2D">
            <w:pPr>
              <w:rPr>
                <w:lang w:val="en-US" w:eastAsia="zh-CN"/>
              </w:rPr>
            </w:pPr>
            <w:r w:rsidRPr="00BC5FF3">
              <w:rPr>
                <w:szCs w:val="24"/>
                <w:lang w:val="en-US" w:eastAsia="zh-CN"/>
              </w:rPr>
              <w:t>Use symbols #0 and #1 of each slot for PDCCH</w:t>
            </w:r>
            <w:r>
              <w:rPr>
                <w:szCs w:val="24"/>
                <w:lang w:val="en-US" w:eastAsia="zh-CN"/>
              </w:rPr>
              <w:br/>
            </w:r>
            <w:r w:rsidRPr="00BC5FF3">
              <w:rPr>
                <w:szCs w:val="24"/>
                <w:lang w:val="en-US" w:eastAsia="zh-CN"/>
              </w:rPr>
              <w:t>PDSCH mapping type A, Start symbol 2, Duration 12</w:t>
            </w:r>
          </w:p>
        </w:tc>
      </w:tr>
      <w:tr w:rsidR="00031901" w14:paraId="082DFF92" w14:textId="77777777" w:rsidTr="00BF7150">
        <w:tc>
          <w:tcPr>
            <w:tcW w:w="2972" w:type="dxa"/>
          </w:tcPr>
          <w:p w14:paraId="6B6EDB1A" w14:textId="32A21C3A" w:rsidR="00031901" w:rsidRPr="00746304" w:rsidRDefault="00031901" w:rsidP="00517F2D">
            <w:pPr>
              <w:rPr>
                <w:rFonts w:eastAsia="SimSun"/>
                <w:szCs w:val="24"/>
                <w:lang w:val="en-US" w:eastAsia="zh-CN"/>
              </w:rPr>
            </w:pPr>
            <w:r>
              <w:rPr>
                <w:rFonts w:eastAsia="SimSun"/>
                <w:szCs w:val="24"/>
                <w:lang w:val="en-US" w:eastAsia="zh-CN"/>
              </w:rPr>
              <w:t>Signal power assumptions</w:t>
            </w:r>
          </w:p>
        </w:tc>
        <w:tc>
          <w:tcPr>
            <w:tcW w:w="6645" w:type="dxa"/>
          </w:tcPr>
          <w:p w14:paraId="16D86F2E" w14:textId="4B6DB5CD" w:rsidR="00031901" w:rsidRPr="00BC5FF3" w:rsidRDefault="00031901" w:rsidP="00517F2D">
            <w:pPr>
              <w:rPr>
                <w:szCs w:val="24"/>
                <w:lang w:val="en-US" w:eastAsia="zh-CN"/>
              </w:rPr>
            </w:pPr>
            <w:r w:rsidRPr="00BC5FF3">
              <w:rPr>
                <w:bCs/>
                <w:lang w:eastAsia="zh-CN"/>
              </w:rPr>
              <w:t xml:space="preserve">Average target UE signal power is equal to </w:t>
            </w:r>
            <w:proofErr w:type="spellStart"/>
            <w:r w:rsidRPr="00BC5FF3">
              <w:rPr>
                <w:bCs/>
                <w:lang w:eastAsia="zh-CN"/>
              </w:rPr>
              <w:t>Rank</w:t>
            </w:r>
            <w:r w:rsidRPr="00BC5FF3">
              <w:rPr>
                <w:bCs/>
                <w:vertAlign w:val="subscript"/>
                <w:lang w:eastAsia="zh-CN"/>
              </w:rPr>
              <w:t>TargetUE</w:t>
            </w:r>
            <w:proofErr w:type="spellEnd"/>
            <w:r w:rsidRPr="00BC5FF3">
              <w:rPr>
                <w:lang w:eastAsia="zh-CN"/>
              </w:rPr>
              <w:t>/</w:t>
            </w:r>
            <w:proofErr w:type="spellStart"/>
            <w:proofErr w:type="gramStart"/>
            <w:r w:rsidRPr="00BC5FF3">
              <w:rPr>
                <w:bCs/>
                <w:lang w:eastAsia="zh-CN"/>
              </w:rPr>
              <w:t>Rank</w:t>
            </w:r>
            <w:r w:rsidRPr="00BC5FF3">
              <w:rPr>
                <w:bCs/>
                <w:vertAlign w:val="subscript"/>
                <w:lang w:eastAsia="zh-CN"/>
              </w:rPr>
              <w:t>Total</w:t>
            </w:r>
            <w:proofErr w:type="spellEnd"/>
            <w:proofErr w:type="gramEnd"/>
            <w:r w:rsidRPr="00BC5FF3">
              <w:rPr>
                <w:bCs/>
                <w:lang w:eastAsia="zh-CN"/>
              </w:rPr>
              <w:t xml:space="preserve"> and average interference UE signal power is equal to </w:t>
            </w:r>
            <w:proofErr w:type="spellStart"/>
            <w:r w:rsidRPr="00BC5FF3">
              <w:rPr>
                <w:bCs/>
                <w:lang w:eastAsia="zh-CN"/>
              </w:rPr>
              <w:t>Rank</w:t>
            </w:r>
            <w:r w:rsidRPr="00BC5FF3">
              <w:rPr>
                <w:bCs/>
                <w:vertAlign w:val="subscript"/>
                <w:lang w:eastAsia="zh-CN"/>
              </w:rPr>
              <w:t>InterfUE</w:t>
            </w:r>
            <w:proofErr w:type="spellEnd"/>
            <w:r w:rsidRPr="00BC5FF3">
              <w:rPr>
                <w:bCs/>
                <w:lang w:eastAsia="zh-CN"/>
              </w:rPr>
              <w:t>/</w:t>
            </w:r>
            <w:proofErr w:type="spellStart"/>
            <w:r w:rsidRPr="00BC5FF3">
              <w:rPr>
                <w:bCs/>
                <w:lang w:eastAsia="zh-CN"/>
              </w:rPr>
              <w:t>Rank</w:t>
            </w:r>
            <w:r w:rsidRPr="00BC5FF3">
              <w:rPr>
                <w:bCs/>
                <w:vertAlign w:val="subscript"/>
                <w:lang w:eastAsia="zh-CN"/>
              </w:rPr>
              <w:t>Total</w:t>
            </w:r>
            <w:proofErr w:type="spellEnd"/>
          </w:p>
        </w:tc>
      </w:tr>
      <w:tr w:rsidR="00031901" w14:paraId="0E9CB769" w14:textId="77777777" w:rsidTr="00BF7150">
        <w:tc>
          <w:tcPr>
            <w:tcW w:w="2972" w:type="dxa"/>
          </w:tcPr>
          <w:p w14:paraId="70056D13" w14:textId="5C4EF47B" w:rsidR="00031901" w:rsidRDefault="00031901" w:rsidP="00517F2D">
            <w:pPr>
              <w:rPr>
                <w:rFonts w:eastAsia="SimSun"/>
                <w:szCs w:val="24"/>
                <w:lang w:val="en-US" w:eastAsia="zh-CN"/>
              </w:rPr>
            </w:pPr>
            <w:r>
              <w:rPr>
                <w:rFonts w:eastAsia="SimSun"/>
                <w:szCs w:val="24"/>
                <w:lang w:val="en-US" w:eastAsia="zh-CN"/>
              </w:rPr>
              <w:t>SNR assumptions</w:t>
            </w:r>
          </w:p>
        </w:tc>
        <w:tc>
          <w:tcPr>
            <w:tcW w:w="6645" w:type="dxa"/>
          </w:tcPr>
          <w:p w14:paraId="1B365662" w14:textId="6222C832" w:rsidR="00031901" w:rsidRPr="00BC5FF3" w:rsidRDefault="00031901" w:rsidP="00517F2D">
            <w:pPr>
              <w:rPr>
                <w:bCs/>
                <w:lang w:eastAsia="zh-CN"/>
              </w:rPr>
            </w:pPr>
            <w:r w:rsidRPr="00BC5FF3">
              <w:rPr>
                <w:bCs/>
                <w:lang w:eastAsia="zh-CN"/>
              </w:rPr>
              <w:t>SNR = (</w:t>
            </w:r>
            <w:proofErr w:type="spellStart"/>
            <w:r w:rsidRPr="00BC5FF3">
              <w:rPr>
                <w:bCs/>
                <w:lang w:eastAsia="zh-CN"/>
              </w:rPr>
              <w:t>S</w:t>
            </w:r>
            <w:r w:rsidRPr="00BC5FF3">
              <w:rPr>
                <w:bCs/>
                <w:vertAlign w:val="subscript"/>
                <w:lang w:eastAsia="zh-CN"/>
              </w:rPr>
              <w:t>TargetUE</w:t>
            </w:r>
            <w:proofErr w:type="spellEnd"/>
            <w:r w:rsidRPr="00BC5FF3">
              <w:rPr>
                <w:bCs/>
                <w:lang w:eastAsia="zh-CN"/>
              </w:rPr>
              <w:t xml:space="preserve">+ </w:t>
            </w:r>
            <w:proofErr w:type="spellStart"/>
            <w:r w:rsidRPr="00BC5FF3">
              <w:rPr>
                <w:bCs/>
                <w:lang w:eastAsia="zh-CN"/>
              </w:rPr>
              <w:t>S</w:t>
            </w:r>
            <w:r w:rsidRPr="00BC5FF3">
              <w:rPr>
                <w:bCs/>
                <w:vertAlign w:val="subscript"/>
                <w:lang w:eastAsia="zh-CN"/>
              </w:rPr>
              <w:t>InterfUE</w:t>
            </w:r>
            <w:proofErr w:type="spellEnd"/>
            <w:r w:rsidRPr="00BC5FF3">
              <w:rPr>
                <w:bCs/>
                <w:lang w:eastAsia="zh-CN"/>
              </w:rPr>
              <w:t>)/N</w:t>
            </w:r>
          </w:p>
        </w:tc>
      </w:tr>
      <w:tr w:rsidR="00031901" w14:paraId="51C7AFC0" w14:textId="77777777" w:rsidTr="00BF7150">
        <w:tc>
          <w:tcPr>
            <w:tcW w:w="2972" w:type="dxa"/>
          </w:tcPr>
          <w:p w14:paraId="360A2157" w14:textId="46C771F2" w:rsidR="00031901" w:rsidRDefault="00031901" w:rsidP="00517F2D">
            <w:pPr>
              <w:rPr>
                <w:rFonts w:eastAsia="SimSun"/>
                <w:szCs w:val="24"/>
                <w:lang w:val="en-US" w:eastAsia="zh-CN"/>
              </w:rPr>
            </w:pPr>
            <w:r>
              <w:rPr>
                <w:bCs/>
                <w:lang w:eastAsia="zh-CN"/>
              </w:rPr>
              <w:t>Codebook type</w:t>
            </w:r>
          </w:p>
        </w:tc>
        <w:tc>
          <w:tcPr>
            <w:tcW w:w="6645" w:type="dxa"/>
          </w:tcPr>
          <w:p w14:paraId="3DADDB6D" w14:textId="279DCFDE" w:rsidR="00031901" w:rsidRPr="00BC5FF3" w:rsidRDefault="00031901" w:rsidP="00517F2D">
            <w:pPr>
              <w:rPr>
                <w:bCs/>
                <w:lang w:eastAsia="zh-CN"/>
              </w:rPr>
            </w:pPr>
            <w:r>
              <w:rPr>
                <w:bCs/>
                <w:lang w:eastAsia="zh-CN"/>
              </w:rPr>
              <w:t>Type I Single Panel only</w:t>
            </w:r>
            <w:r>
              <w:rPr>
                <w:bCs/>
                <w:lang w:eastAsia="zh-CN"/>
              </w:rPr>
              <w:br/>
            </w:r>
            <w:r w:rsidRPr="00BC5FF3">
              <w:rPr>
                <w:lang w:val="en-US" w:eastAsia="zh-CN"/>
              </w:rPr>
              <w:t>4Tx: (N1, N2) = (2,1)</w:t>
            </w:r>
          </w:p>
        </w:tc>
      </w:tr>
      <w:tr w:rsidR="00B005CC" w:rsidRPr="00BC5FF3" w14:paraId="3BC7AADA" w14:textId="77777777" w:rsidTr="00BF7150">
        <w:tc>
          <w:tcPr>
            <w:tcW w:w="2972" w:type="dxa"/>
          </w:tcPr>
          <w:p w14:paraId="29E1C648" w14:textId="77777777" w:rsidR="00B005CC" w:rsidRDefault="00B005CC" w:rsidP="00517F2D">
            <w:pPr>
              <w:rPr>
                <w:lang w:val="en-US" w:eastAsia="zh-CN"/>
              </w:rPr>
            </w:pPr>
            <w:r>
              <w:rPr>
                <w:lang w:val="en-US" w:eastAsia="zh-CN"/>
              </w:rPr>
              <w:t>Other parameters</w:t>
            </w:r>
          </w:p>
        </w:tc>
        <w:tc>
          <w:tcPr>
            <w:tcW w:w="6645" w:type="dxa"/>
          </w:tcPr>
          <w:p w14:paraId="558072F9" w14:textId="77777777" w:rsidR="00B005CC" w:rsidRPr="00BC5FF3" w:rsidRDefault="00B005CC" w:rsidP="00517F2D">
            <w:pPr>
              <w:rPr>
                <w:lang w:val="en-US" w:eastAsia="zh-CN"/>
              </w:rPr>
            </w:pPr>
            <w:r>
              <w:rPr>
                <w:lang w:val="en-US" w:eastAsia="zh-CN"/>
              </w:rPr>
              <w:t>For other parameters re-use the same configuration as used in Rel-17 requirements.</w:t>
            </w:r>
          </w:p>
        </w:tc>
      </w:tr>
    </w:tbl>
    <w:p w14:paraId="75A9E266" w14:textId="77777777" w:rsidR="00B005CC" w:rsidRDefault="00B005CC" w:rsidP="00531E82"/>
    <w:p w14:paraId="3710AA7B" w14:textId="77777777" w:rsidR="00D8715B" w:rsidRDefault="00D8715B" w:rsidP="00D8715B">
      <w:pPr>
        <w:pStyle w:val="RAN4H3"/>
        <w:rPr>
          <w:lang w:val="en-US" w:eastAsia="zh-CN"/>
        </w:rPr>
      </w:pPr>
      <w:r>
        <w:rPr>
          <w:lang w:val="en-US" w:eastAsia="zh-CN"/>
        </w:rPr>
        <w:t>Requirements to be defined</w:t>
      </w:r>
    </w:p>
    <w:p w14:paraId="1568FC1A" w14:textId="05F17D96" w:rsidR="00D8715B" w:rsidRDefault="00D8715B" w:rsidP="00D8715B">
      <w:pPr>
        <w:rPr>
          <w:lang w:val="en-US" w:eastAsia="zh-CN"/>
        </w:rPr>
      </w:pPr>
      <w:r>
        <w:rPr>
          <w:lang w:val="en-US" w:eastAsia="zh-CN"/>
        </w:rPr>
        <w:t xml:space="preserve">If alignment is met across companies’ simulation results, requirements can be defined for all above cases proposed in section </w:t>
      </w:r>
      <w:r>
        <w:rPr>
          <w:lang w:val="en-US" w:eastAsia="zh-CN"/>
        </w:rPr>
        <w:fldChar w:fldCharType="begin"/>
      </w:r>
      <w:r>
        <w:rPr>
          <w:lang w:val="en-US" w:eastAsia="zh-CN"/>
        </w:rPr>
        <w:instrText xml:space="preserve"> REF _Ref210241088 \r \h </w:instrText>
      </w:r>
      <w:r>
        <w:rPr>
          <w:lang w:val="en-US" w:eastAsia="zh-CN"/>
        </w:rPr>
      </w:r>
      <w:r>
        <w:rPr>
          <w:lang w:val="en-US" w:eastAsia="zh-CN"/>
        </w:rPr>
        <w:fldChar w:fldCharType="separate"/>
      </w:r>
      <w:r>
        <w:rPr>
          <w:lang w:val="en-US" w:eastAsia="zh-CN"/>
        </w:rPr>
        <w:t>2.4.3</w:t>
      </w:r>
      <w:r>
        <w:rPr>
          <w:lang w:val="en-US" w:eastAsia="zh-CN"/>
        </w:rPr>
        <w:fldChar w:fldCharType="end"/>
      </w:r>
      <w:r>
        <w:rPr>
          <w:lang w:val="en-US" w:eastAsia="zh-CN"/>
        </w:rPr>
        <w:t>.</w:t>
      </w:r>
    </w:p>
    <w:p w14:paraId="779C3148" w14:textId="2B7732C2" w:rsidR="00D8715B" w:rsidRPr="009E6B99" w:rsidRDefault="00D8715B" w:rsidP="00D8715B">
      <w:pPr>
        <w:pStyle w:val="RAN4observation0"/>
        <w:rPr>
          <w:lang w:val="en-US" w:eastAsia="zh-CN"/>
        </w:rPr>
      </w:pPr>
      <w:r>
        <w:rPr>
          <w:lang w:val="en-US" w:eastAsia="zh-CN"/>
        </w:rPr>
        <w:t xml:space="preserve">As </w:t>
      </w:r>
      <w:r w:rsidR="00232965">
        <w:rPr>
          <w:lang w:val="en-US" w:eastAsia="zh-CN"/>
        </w:rPr>
        <w:t xml:space="preserve">PDSCH </w:t>
      </w:r>
      <w:r>
        <w:rPr>
          <w:lang w:val="en-US" w:eastAsia="zh-CN"/>
        </w:rPr>
        <w:t>requirements are defined in 8Rx with int</w:t>
      </w:r>
      <w:r w:rsidR="00E837BA">
        <w:rPr>
          <w:lang w:val="en-US" w:eastAsia="zh-CN"/>
        </w:rPr>
        <w:t>ra</w:t>
      </w:r>
      <w:r>
        <w:rPr>
          <w:lang w:val="en-US" w:eastAsia="zh-CN"/>
        </w:rPr>
        <w:t xml:space="preserve">-cell </w:t>
      </w:r>
      <w:r w:rsidR="00E837BA">
        <w:rPr>
          <w:lang w:val="en-US" w:eastAsia="zh-CN"/>
        </w:rPr>
        <w:t xml:space="preserve">inter-user </w:t>
      </w:r>
      <w:r>
        <w:rPr>
          <w:lang w:val="en-US" w:eastAsia="zh-CN"/>
        </w:rPr>
        <w:t xml:space="preserve">interference for all our proposed simulation configurations, </w:t>
      </w:r>
      <w:r w:rsidR="00E837BA">
        <w:rPr>
          <w:lang w:val="en-US" w:eastAsia="zh-CN"/>
        </w:rPr>
        <w:t xml:space="preserve">PDSCH </w:t>
      </w:r>
      <w:r>
        <w:rPr>
          <w:lang w:val="en-US" w:eastAsia="zh-CN"/>
        </w:rPr>
        <w:t xml:space="preserve">requirements </w:t>
      </w:r>
      <w:proofErr w:type="gramStart"/>
      <w:r>
        <w:rPr>
          <w:lang w:val="en-US" w:eastAsia="zh-CN"/>
        </w:rPr>
        <w:t>shall</w:t>
      </w:r>
      <w:proofErr w:type="gramEnd"/>
      <w:r>
        <w:rPr>
          <w:lang w:val="en-US" w:eastAsia="zh-CN"/>
        </w:rPr>
        <w:t xml:space="preserve"> also be defined for the same configurations in 6Rx with int</w:t>
      </w:r>
      <w:r w:rsidR="00E837BA">
        <w:rPr>
          <w:lang w:val="en-US" w:eastAsia="zh-CN"/>
        </w:rPr>
        <w:t>ra</w:t>
      </w:r>
      <w:r>
        <w:rPr>
          <w:lang w:val="en-US" w:eastAsia="zh-CN"/>
        </w:rPr>
        <w:t xml:space="preserve">-cell </w:t>
      </w:r>
      <w:r w:rsidR="00E837BA">
        <w:rPr>
          <w:lang w:val="en-US" w:eastAsia="zh-CN"/>
        </w:rPr>
        <w:t xml:space="preserve">inter-user </w:t>
      </w:r>
      <w:r>
        <w:rPr>
          <w:lang w:val="en-US" w:eastAsia="zh-CN"/>
        </w:rPr>
        <w:t>interference.</w:t>
      </w:r>
    </w:p>
    <w:p w14:paraId="3E1B8E11" w14:textId="7370B63A" w:rsidR="00D8715B" w:rsidRDefault="00D8715B" w:rsidP="00D8715B">
      <w:pPr>
        <w:pStyle w:val="RAN4proposal"/>
      </w:pPr>
      <w:r>
        <w:t>Define PDSCH requirements</w:t>
      </w:r>
      <w:r w:rsidR="00853069">
        <w:t xml:space="preserve"> with intra-cell inter-user interference</w:t>
      </w:r>
      <w:r>
        <w:t xml:space="preserve"> for all previous proposed configurations.</w:t>
      </w:r>
      <w:r w:rsidR="00853069">
        <w:t xml:space="preserve"> Due to </w:t>
      </w:r>
      <w:proofErr w:type="spellStart"/>
      <w:r w:rsidR="00853069">
        <w:t>testload</w:t>
      </w:r>
      <w:proofErr w:type="spellEnd"/>
      <w:r w:rsidR="00853069">
        <w:t xml:space="preserve"> it can be considered to down select to at least one antenna correlation</w:t>
      </w:r>
      <w:r w:rsidR="008D5013">
        <w:t xml:space="preserve"> </w:t>
      </w:r>
      <w:proofErr w:type="gramStart"/>
      <w:r w:rsidR="008D5013">
        <w:t>as long as</w:t>
      </w:r>
      <w:proofErr w:type="gramEnd"/>
      <w:r w:rsidR="008D5013">
        <w:t xml:space="preserve"> FWA and handheld devices are covered</w:t>
      </w:r>
      <w:r w:rsidR="00853069">
        <w:t>.</w:t>
      </w:r>
    </w:p>
    <w:p w14:paraId="78AB9CB5" w14:textId="77777777" w:rsidR="00D8715B" w:rsidRDefault="00D8715B" w:rsidP="00531E82"/>
    <w:p w14:paraId="4F92BD4F" w14:textId="77777777" w:rsidR="00FF61F7" w:rsidRDefault="00FF61F7" w:rsidP="00FF61F7">
      <w:pPr>
        <w:pStyle w:val="RAN4H2"/>
      </w:pPr>
      <w:r>
        <w:lastRenderedPageBreak/>
        <w:t>Release independency</w:t>
      </w:r>
    </w:p>
    <w:p w14:paraId="3B3B9303" w14:textId="13708DC5" w:rsidR="007A1E4E" w:rsidRPr="00166750" w:rsidRDefault="00161D6D" w:rsidP="00FF61F7">
      <w:r w:rsidRPr="00166750">
        <w:t xml:space="preserve">As the first </w:t>
      </w:r>
      <w:r w:rsidR="0045796E" w:rsidRPr="00166750">
        <w:t>interference requirements were introduced in Rel-17 and the newly added 8Rx interference requirements were agreed to</w:t>
      </w:r>
      <w:r w:rsidR="00975E48" w:rsidRPr="00166750">
        <w:t xml:space="preserve"> </w:t>
      </w:r>
      <w:r w:rsidR="0045796E" w:rsidRPr="00166750">
        <w:t xml:space="preserve">be release independent from Rel-17, </w:t>
      </w:r>
      <w:r w:rsidR="00975E48" w:rsidRPr="00166750">
        <w:t>we do not see a reason why introduced interference requirements for 6Rx should not also be release independent from Rel-17</w:t>
      </w:r>
    </w:p>
    <w:p w14:paraId="1C5B0864" w14:textId="02D3C30E" w:rsidR="00C50C3A" w:rsidRDefault="00C50C3A" w:rsidP="00C50C3A">
      <w:pPr>
        <w:pStyle w:val="RAN4proposal"/>
      </w:pPr>
      <w:bookmarkStart w:id="24" w:name="_Toc210217046"/>
      <w:r w:rsidRPr="00C50C3A">
        <w:t xml:space="preserve">All new </w:t>
      </w:r>
      <w:r>
        <w:t>6</w:t>
      </w:r>
      <w:r w:rsidRPr="00C50C3A">
        <w:t xml:space="preserve">Rx </w:t>
      </w:r>
      <w:r w:rsidR="00FF1FDD">
        <w:t>interference</w:t>
      </w:r>
      <w:r w:rsidRPr="00C50C3A">
        <w:t xml:space="preserve"> requirements </w:t>
      </w:r>
      <w:r w:rsidR="00FF1FDD">
        <w:t xml:space="preserve">introduced </w:t>
      </w:r>
      <w:r w:rsidRPr="00C50C3A">
        <w:t>shall be release independent from Rel-17.</w:t>
      </w:r>
      <w:bookmarkEnd w:id="24"/>
    </w:p>
    <w:p w14:paraId="2ABC782F" w14:textId="77777777" w:rsidR="005E076F" w:rsidRPr="005E076F" w:rsidRDefault="005E076F" w:rsidP="00EA5FB2"/>
    <w:p w14:paraId="789B868A" w14:textId="2CF016B8" w:rsidR="00A6429A" w:rsidRDefault="005E076F" w:rsidP="00EA5FB2">
      <w:pPr>
        <w:pStyle w:val="RAN4H2"/>
      </w:pPr>
      <w:r>
        <w:t>Applicability rules</w:t>
      </w:r>
    </w:p>
    <w:p w14:paraId="04B516C9" w14:textId="58A74D36" w:rsidR="003214A7" w:rsidRDefault="003214A7" w:rsidP="003214A7">
      <w:pPr>
        <w:pStyle w:val="RAN4H3"/>
      </w:pPr>
      <w:r>
        <w:t>Test applicability to skip 2/4Rx requirements</w:t>
      </w:r>
    </w:p>
    <w:p w14:paraId="4A5DA634" w14:textId="3F478BF5" w:rsidR="003214A7" w:rsidRDefault="00606C24" w:rsidP="003214A7">
      <w:r>
        <w:t xml:space="preserve">In 8Rx </w:t>
      </w:r>
      <w:r w:rsidR="00C55583">
        <w:t>intra-cell inter-user interference</w:t>
      </w:r>
      <w:r>
        <w:t xml:space="preserve"> discussion applica</w:t>
      </w:r>
      <w:r w:rsidR="00C55583">
        <w:t xml:space="preserve">bility rules were introduced </w:t>
      </w:r>
      <w:r w:rsidR="00A77EEA">
        <w:t xml:space="preserve">which enabled 8Rx UEs passing rank 2 requirements to not also have to pass 4Rx rank 2 requirements. The same applicability rule can be implemented for 6Rx </w:t>
      </w:r>
      <w:r w:rsidR="00131935">
        <w:t>intr</w:t>
      </w:r>
      <w:r w:rsidR="0033313C">
        <w:t>a</w:t>
      </w:r>
      <w:r w:rsidR="00131935">
        <w:t>-cell inter-user interference requirements.</w:t>
      </w:r>
    </w:p>
    <w:p w14:paraId="3417050A" w14:textId="0B509195" w:rsidR="00131935" w:rsidRDefault="00131935" w:rsidP="003214A7">
      <w:r>
        <w:t>For 8Rx Inter-cell interference no applicability rules were introduced</w:t>
      </w:r>
      <w:r w:rsidR="00DB6BAD">
        <w:t xml:space="preserve"> so also for 6Rx inter-cell interference we do not see the need to introduce applicability rules.</w:t>
      </w:r>
    </w:p>
    <w:p w14:paraId="7A23D185" w14:textId="436305AE" w:rsidR="00895D8D" w:rsidRDefault="005B2FF0" w:rsidP="00166750">
      <w:pPr>
        <w:pStyle w:val="RAN4observation0"/>
      </w:pPr>
      <w:r>
        <w:t>Agreements in test applicability for 2/4Rx from 8Rx can be re-used for 6Rx.</w:t>
      </w:r>
    </w:p>
    <w:p w14:paraId="27560C67" w14:textId="3737094F" w:rsidR="003214A7" w:rsidRDefault="003214A7" w:rsidP="00517F2D">
      <w:pPr>
        <w:pStyle w:val="RAN4proposal"/>
      </w:pPr>
      <w:bookmarkStart w:id="25" w:name="_Toc210217047"/>
      <w:r>
        <w:t xml:space="preserve">Intra-cell Inter-user interference: Introduce applicability rules for intra-cell inter-user interference so </w:t>
      </w:r>
      <w:r w:rsidR="00F74795">
        <w:t>6</w:t>
      </w:r>
      <w:r>
        <w:t>Rx UE which pass rank 2 requirements do not have to pass 4Rx rank 2 requirements.</w:t>
      </w:r>
      <w:bookmarkStart w:id="26" w:name="_Toc210217048"/>
      <w:bookmarkEnd w:id="25"/>
      <w:r w:rsidR="00E02B9F">
        <w:br/>
      </w:r>
      <w:r>
        <w:t>Inter-cell interference: Do not introduce applicability rules for inter-cell interference.</w:t>
      </w:r>
      <w:bookmarkEnd w:id="26"/>
    </w:p>
    <w:p w14:paraId="22B964A3" w14:textId="77777777" w:rsidR="003214A7" w:rsidRPr="003214A7" w:rsidRDefault="003214A7" w:rsidP="003214A7"/>
    <w:p w14:paraId="5984FFD4" w14:textId="1E2C9AC9" w:rsidR="00BD346D" w:rsidRDefault="004E0F18" w:rsidP="00C50C3A">
      <w:pPr>
        <w:pStyle w:val="RAN4H3"/>
      </w:pPr>
      <w:r>
        <w:t>FDD vs. TDD</w:t>
      </w:r>
    </w:p>
    <w:p w14:paraId="624C02A7" w14:textId="7F63300F" w:rsidR="004E0F18" w:rsidRDefault="000D031F" w:rsidP="004E0F18">
      <w:r>
        <w:t xml:space="preserve">In 8Rx discussion it was agreed to introduce applicability rules </w:t>
      </w:r>
      <w:r w:rsidR="00CF1FF2">
        <w:t xml:space="preserve">to reduce the overall test </w:t>
      </w:r>
      <w:proofErr w:type="gramStart"/>
      <w:r w:rsidR="00CF1FF2">
        <w:t>load</w:t>
      </w:r>
      <w:proofErr w:type="gramEnd"/>
      <w:r w:rsidR="00F164B1">
        <w:t xml:space="preserve"> and we see it reasonable to use the same approach for 6Rx inter-cell interference to ensure similar </w:t>
      </w:r>
      <w:r w:rsidR="00D35F00">
        <w:t>coverage of FDD and TDD as for 8Rx.</w:t>
      </w:r>
    </w:p>
    <w:p w14:paraId="601C40F7" w14:textId="1567C7AA" w:rsidR="004E0F18" w:rsidRPr="004E0F18" w:rsidRDefault="00A13C2B" w:rsidP="00A13C2B">
      <w:pPr>
        <w:pStyle w:val="RAN4observation0"/>
      </w:pPr>
      <w:bookmarkStart w:id="27" w:name="_Toc210217049"/>
      <w:r>
        <w:t xml:space="preserve">We see it reasonable to introduce similar applicability rules </w:t>
      </w:r>
      <w:r w:rsidR="00A72C9B">
        <w:t xml:space="preserve">between FDD and TDD </w:t>
      </w:r>
      <w:r>
        <w:t xml:space="preserve">as was agreed for 8Rx in Rel-19 </w:t>
      </w:r>
      <w:r w:rsidR="002A3004">
        <w:t xml:space="preserve">also for 6Rx </w:t>
      </w:r>
      <w:r w:rsidR="00CF1FF2">
        <w:t xml:space="preserve">inter-cell interference requirements </w:t>
      </w:r>
      <w:r w:rsidR="002A3004">
        <w:t>to reduce test load.</w:t>
      </w:r>
      <w:bookmarkEnd w:id="27"/>
    </w:p>
    <w:p w14:paraId="5BE41309" w14:textId="175C02F8" w:rsidR="004E0F18" w:rsidRPr="004E0F18" w:rsidRDefault="004E0F18" w:rsidP="004E0F18">
      <w:pPr>
        <w:pStyle w:val="RAN4proposal"/>
      </w:pPr>
      <w:bookmarkStart w:id="28" w:name="_Toc210217050"/>
      <w:r>
        <w:t xml:space="preserve">Introduce applicability rules such that </w:t>
      </w:r>
      <w:r w:rsidRPr="004E0F18">
        <w:t xml:space="preserve">if UE supporting both TDD and FDD with </w:t>
      </w:r>
      <w:r>
        <w:t>6</w:t>
      </w:r>
      <w:r w:rsidRPr="004E0F18">
        <w:t>Rx, UE will pass test cases with 2 interference cells (</w:t>
      </w:r>
      <w:proofErr w:type="spellStart"/>
      <w:r w:rsidRPr="004E0F18">
        <w:t>HomNet</w:t>
      </w:r>
      <w:proofErr w:type="spellEnd"/>
      <w:r w:rsidRPr="004E0F18">
        <w:t xml:space="preserve"> scenario) with FDD </w:t>
      </w:r>
      <w:proofErr w:type="gramStart"/>
      <w:r w:rsidRPr="004E0F18">
        <w:t>mode, and</w:t>
      </w:r>
      <w:proofErr w:type="gramEnd"/>
      <w:r w:rsidRPr="004E0F18">
        <w:t xml:space="preserve"> pass test cases with 1 interference cell (HetNet scenario) with TDD mode.</w:t>
      </w:r>
      <w:bookmarkEnd w:id="28"/>
    </w:p>
    <w:p w14:paraId="5B94B3B3" w14:textId="77777777" w:rsidR="003B625A" w:rsidRPr="00637FBA" w:rsidRDefault="003B625A" w:rsidP="00637FBA"/>
    <w:p w14:paraId="042E68C9" w14:textId="77777777" w:rsidR="00381F95" w:rsidRPr="008F786B" w:rsidRDefault="00CD7492" w:rsidP="00936159">
      <w:pPr>
        <w:pStyle w:val="RAN4H1"/>
      </w:pPr>
      <w:bookmarkStart w:id="29" w:name="_Toc116995848"/>
      <w:r w:rsidRPr="008F786B">
        <w:t>Conclusion</w:t>
      </w:r>
      <w:bookmarkEnd w:id="29"/>
    </w:p>
    <w:p w14:paraId="7FFCA03E" w14:textId="673EF68C" w:rsidR="00846482" w:rsidRDefault="00381F95" w:rsidP="00846482">
      <w:r w:rsidRPr="008F786B">
        <w:t>T</w:t>
      </w:r>
      <w:r w:rsidR="005B4801" w:rsidRPr="008F786B">
        <w:t xml:space="preserve">he following Observations </w:t>
      </w:r>
      <w:r w:rsidR="008B0961" w:rsidRPr="008F786B">
        <w:t>and</w:t>
      </w:r>
      <w:r w:rsidR="005B4801" w:rsidRPr="008F786B">
        <w:t xml:space="preserve"> Proposals were made:</w:t>
      </w:r>
      <w:r w:rsidR="00846482" w:rsidRPr="008F786B" w:rsidDel="00846482">
        <w:t xml:space="preserve"> </w:t>
      </w:r>
    </w:p>
    <w:p w14:paraId="189E3F27" w14:textId="27257264" w:rsidR="00846482" w:rsidRDefault="00846482" w:rsidP="00636E0E">
      <w:pPr>
        <w:tabs>
          <w:tab w:val="left" w:pos="602"/>
        </w:tabs>
      </w:pPr>
    </w:p>
    <w:p w14:paraId="7FAC9B8A" w14:textId="62A503E6" w:rsidR="00636E0E" w:rsidRPr="00BB7D30" w:rsidRDefault="00636E0E" w:rsidP="00636E0E">
      <w:pPr>
        <w:tabs>
          <w:tab w:val="left" w:pos="602"/>
        </w:tabs>
        <w:rPr>
          <w:b/>
          <w:bCs/>
          <w:u w:val="single"/>
        </w:rPr>
      </w:pPr>
      <w:r w:rsidRPr="00BB7D30">
        <w:rPr>
          <w:b/>
          <w:bCs/>
          <w:u w:val="single"/>
        </w:rPr>
        <w:t>Overall test scope</w:t>
      </w:r>
    </w:p>
    <w:p w14:paraId="6A2D29E4" w14:textId="06062F1D" w:rsidR="00AF695A" w:rsidRPr="008F3062" w:rsidRDefault="008F3062" w:rsidP="000E0A5F">
      <w:pPr>
        <w:rPr>
          <w:u w:val="single"/>
          <w:lang w:val="en-US"/>
        </w:rPr>
      </w:pPr>
      <w:r w:rsidRPr="008F3062">
        <w:rPr>
          <w:u w:val="single"/>
        </w:rPr>
        <w:t>FDD &amp; TDD</w:t>
      </w:r>
    </w:p>
    <w:p w14:paraId="44CE6E1C" w14:textId="1F03A712" w:rsidR="00636E0E" w:rsidRDefault="00636E0E" w:rsidP="00BB7D30">
      <w:pPr>
        <w:pStyle w:val="RAN4proposal"/>
        <w:numPr>
          <w:ilvl w:val="0"/>
          <w:numId w:val="43"/>
        </w:numPr>
        <w:rPr>
          <w:lang w:val="en-US"/>
        </w:rPr>
      </w:pPr>
      <w:r w:rsidRPr="00636E0E">
        <w:rPr>
          <w:lang w:val="en-US"/>
        </w:rPr>
        <w:t>RAN4 to introduce UE demodulation requirements for both TDD and FDD</w:t>
      </w:r>
    </w:p>
    <w:p w14:paraId="3F4B05F5" w14:textId="77777777" w:rsidR="0020514C" w:rsidRPr="0020514C" w:rsidRDefault="0020514C" w:rsidP="0020514C">
      <w:pPr>
        <w:rPr>
          <w:lang w:val="en-US"/>
        </w:rPr>
      </w:pPr>
    </w:p>
    <w:p w14:paraId="533E7727" w14:textId="0E66A549" w:rsidR="008F3062" w:rsidRPr="0020514C" w:rsidRDefault="0020514C" w:rsidP="008F3062">
      <w:pPr>
        <w:rPr>
          <w:u w:val="single"/>
          <w:lang w:val="en-US"/>
        </w:rPr>
      </w:pPr>
      <w:r w:rsidRPr="0020514C">
        <w:rPr>
          <w:u w:val="single"/>
          <w:lang w:val="en-US"/>
        </w:rPr>
        <w:t>PDSCH interference requirements for ATP</w:t>
      </w:r>
    </w:p>
    <w:p w14:paraId="3176CD28" w14:textId="4E86A054" w:rsidR="00636E0E" w:rsidRDefault="007D1BF1" w:rsidP="00636E0E">
      <w:pPr>
        <w:pStyle w:val="RAN4proposal"/>
        <w:rPr>
          <w:lang w:val="en-US"/>
        </w:rPr>
      </w:pPr>
      <w:r>
        <w:rPr>
          <w:lang w:val="en-US"/>
        </w:rPr>
        <w:t xml:space="preserve">Do not </w:t>
      </w:r>
      <w:r w:rsidR="00636E0E" w:rsidRPr="004359B8">
        <w:rPr>
          <w:lang w:val="en-US"/>
        </w:rPr>
        <w:t xml:space="preserve">cover PDSCH absolute physical layer throughput requirements for </w:t>
      </w:r>
      <w:r w:rsidR="00636E0E">
        <w:rPr>
          <w:lang w:val="en-US"/>
        </w:rPr>
        <w:t>6</w:t>
      </w:r>
      <w:r w:rsidR="00636E0E" w:rsidRPr="004359B8">
        <w:rPr>
          <w:lang w:val="en-US"/>
        </w:rPr>
        <w:t>Rx</w:t>
      </w:r>
    </w:p>
    <w:p w14:paraId="536B9846" w14:textId="77777777" w:rsidR="0020514C" w:rsidRPr="0020514C" w:rsidRDefault="0020514C" w:rsidP="0020514C">
      <w:pPr>
        <w:rPr>
          <w:lang w:val="en-US"/>
        </w:rPr>
      </w:pPr>
    </w:p>
    <w:p w14:paraId="29DEE438" w14:textId="0BF45846" w:rsidR="0020514C" w:rsidRPr="0020514C" w:rsidRDefault="0020514C" w:rsidP="0020514C">
      <w:pPr>
        <w:rPr>
          <w:u w:val="single"/>
          <w:lang w:val="en-US"/>
        </w:rPr>
      </w:pPr>
      <w:r w:rsidRPr="0020514C">
        <w:rPr>
          <w:u w:val="single"/>
        </w:rPr>
        <w:t>Receiver type</w:t>
      </w:r>
    </w:p>
    <w:p w14:paraId="09159BF6" w14:textId="40E9E187" w:rsidR="00197B95" w:rsidRDefault="00197B95" w:rsidP="00197B95">
      <w:pPr>
        <w:pStyle w:val="RAN4proposal"/>
        <w:rPr>
          <w:lang w:val="en-US"/>
        </w:rPr>
      </w:pPr>
      <w:r>
        <w:rPr>
          <w:lang w:val="en-US"/>
        </w:rPr>
        <w:lastRenderedPageBreak/>
        <w:t>C</w:t>
      </w:r>
      <w:r w:rsidRPr="005D4DAD">
        <w:rPr>
          <w:lang w:val="en-US"/>
        </w:rPr>
        <w:t>onsider MMSE-IRC</w:t>
      </w:r>
      <w:r>
        <w:rPr>
          <w:lang w:val="en-US"/>
        </w:rPr>
        <w:t xml:space="preserve"> receiver type for </w:t>
      </w:r>
      <w:r w:rsidR="001A5FE3">
        <w:rPr>
          <w:lang w:val="en-US"/>
        </w:rPr>
        <w:t xml:space="preserve">6Rx </w:t>
      </w:r>
      <w:r>
        <w:rPr>
          <w:lang w:val="en-US"/>
        </w:rPr>
        <w:t>interference requirements.</w:t>
      </w:r>
    </w:p>
    <w:p w14:paraId="002651A3" w14:textId="77777777" w:rsidR="0020514C" w:rsidRPr="0020514C" w:rsidRDefault="0020514C" w:rsidP="0020514C">
      <w:pPr>
        <w:rPr>
          <w:lang w:val="en-US"/>
        </w:rPr>
      </w:pPr>
    </w:p>
    <w:p w14:paraId="54537507" w14:textId="7F201890" w:rsidR="0020514C" w:rsidRPr="0020514C" w:rsidRDefault="0020514C" w:rsidP="0020514C">
      <w:pPr>
        <w:rPr>
          <w:u w:val="single"/>
          <w:lang w:val="en-US"/>
        </w:rPr>
      </w:pPr>
      <w:r w:rsidRPr="0020514C">
        <w:rPr>
          <w:u w:val="single"/>
          <w:lang w:val="en-US"/>
        </w:rPr>
        <w:t>FWA and handheld devices</w:t>
      </w:r>
    </w:p>
    <w:p w14:paraId="264BC95B" w14:textId="6E1DDF24" w:rsidR="00E55D8D" w:rsidRPr="00EF647D" w:rsidRDefault="00E52E70" w:rsidP="00E55D8D">
      <w:pPr>
        <w:pStyle w:val="RAN4proposal"/>
        <w:rPr>
          <w:lang w:val="en-US"/>
        </w:rPr>
      </w:pPr>
      <w:r>
        <w:rPr>
          <w:lang w:val="en-US"/>
        </w:rPr>
        <w:t xml:space="preserve">Consider </w:t>
      </w:r>
      <w:r w:rsidR="00E55D8D">
        <w:rPr>
          <w:lang w:val="en-US"/>
        </w:rPr>
        <w:t xml:space="preserve">defining </w:t>
      </w:r>
      <w:r w:rsidR="0035114A">
        <w:rPr>
          <w:lang w:val="en-US"/>
        </w:rPr>
        <w:t xml:space="preserve">6Rx </w:t>
      </w:r>
      <w:r w:rsidR="00E55D8D">
        <w:rPr>
          <w:lang w:val="en-US"/>
        </w:rPr>
        <w:t>interference requirements for handheld and FWA devices respectively.</w:t>
      </w:r>
    </w:p>
    <w:p w14:paraId="3A91CF40" w14:textId="77777777" w:rsidR="00636E0E" w:rsidRDefault="00636E0E" w:rsidP="00636E0E">
      <w:pPr>
        <w:tabs>
          <w:tab w:val="left" w:pos="602"/>
        </w:tabs>
      </w:pPr>
    </w:p>
    <w:p w14:paraId="6A337974" w14:textId="7DF821EC" w:rsidR="00AF695A" w:rsidRPr="000E0A5F" w:rsidRDefault="00AF695A" w:rsidP="00636E0E">
      <w:pPr>
        <w:tabs>
          <w:tab w:val="left" w:pos="602"/>
        </w:tabs>
        <w:rPr>
          <w:u w:val="single"/>
        </w:rPr>
      </w:pPr>
      <w:r w:rsidRPr="000E0A5F">
        <w:rPr>
          <w:u w:val="single"/>
        </w:rPr>
        <w:t>Correlation used in Rel-19 6Rx requirement definition</w:t>
      </w:r>
    </w:p>
    <w:p w14:paraId="13067CFF" w14:textId="77777777" w:rsidR="00AF695A" w:rsidRDefault="00AF695A" w:rsidP="000E0A5F">
      <w:pPr>
        <w:pStyle w:val="RAN4Observation"/>
        <w:numPr>
          <w:ilvl w:val="0"/>
          <w:numId w:val="46"/>
        </w:numPr>
        <w:rPr>
          <w:lang w:eastAsia="zh-CN"/>
        </w:rPr>
      </w:pPr>
      <w:r>
        <w:t xml:space="preserve">In </w:t>
      </w:r>
      <w:r w:rsidRPr="00DA4CBD">
        <w:rPr>
          <w:lang w:eastAsia="zh-CN"/>
        </w:rPr>
        <w:t>NR_ENDC_RF_Ph4_Demod_6Rx</w:t>
      </w:r>
      <w:r>
        <w:rPr>
          <w:lang w:eastAsia="zh-CN"/>
        </w:rPr>
        <w:t xml:space="preserve"> the correlation to be used is still being discussed.</w:t>
      </w:r>
    </w:p>
    <w:p w14:paraId="7AF5F8CE" w14:textId="77777777" w:rsidR="00AF695A" w:rsidRPr="009F50DB" w:rsidRDefault="00AF695A" w:rsidP="00AF695A">
      <w:pPr>
        <w:pStyle w:val="RAN4proposal"/>
        <w:rPr>
          <w:lang w:eastAsia="zh-CN"/>
        </w:rPr>
      </w:pPr>
      <w:r>
        <w:rPr>
          <w:lang w:eastAsia="zh-CN"/>
        </w:rPr>
        <w:t xml:space="preserve">When </w:t>
      </w:r>
      <w:r w:rsidRPr="00DA4CBD">
        <w:rPr>
          <w:lang w:eastAsia="zh-CN"/>
        </w:rPr>
        <w:t>NR_ENDC_RF_Ph4_Demod_6Rx</w:t>
      </w:r>
      <w:r>
        <w:rPr>
          <w:lang w:eastAsia="zh-CN"/>
        </w:rPr>
        <w:t xml:space="preserve"> has agreed to a correlation to be used, consider also using the same correlation when defining requirements for 6Rx with interference.</w:t>
      </w:r>
    </w:p>
    <w:p w14:paraId="797CB36A" w14:textId="77777777" w:rsidR="00AF695A" w:rsidRDefault="00AF695A" w:rsidP="00636E0E">
      <w:pPr>
        <w:tabs>
          <w:tab w:val="left" w:pos="602"/>
        </w:tabs>
      </w:pPr>
    </w:p>
    <w:p w14:paraId="5AA7F41B" w14:textId="6659E160" w:rsidR="00636E0E" w:rsidRPr="00BB7D30" w:rsidRDefault="00636E0E" w:rsidP="00636E0E">
      <w:pPr>
        <w:tabs>
          <w:tab w:val="left" w:pos="602"/>
        </w:tabs>
        <w:rPr>
          <w:b/>
          <w:bCs/>
          <w:u w:val="single"/>
        </w:rPr>
      </w:pPr>
      <w:r w:rsidRPr="00BB7D30">
        <w:rPr>
          <w:b/>
          <w:bCs/>
          <w:u w:val="single"/>
          <w:lang w:eastAsia="zh-CN"/>
        </w:rPr>
        <w:t>PDSCH demodulation with inter-cell interference with MMSE-IRC receiver</w:t>
      </w:r>
    </w:p>
    <w:p w14:paraId="0E57830E" w14:textId="4D6F9650" w:rsidR="00636E0E" w:rsidRDefault="00636E0E" w:rsidP="00636E0E">
      <w:pPr>
        <w:tabs>
          <w:tab w:val="left" w:pos="602"/>
        </w:tabs>
        <w:rPr>
          <w:u w:val="single"/>
        </w:rPr>
      </w:pPr>
      <w:r w:rsidRPr="00BB7D30">
        <w:rPr>
          <w:u w:val="single"/>
        </w:rPr>
        <w:t>Interference model and power levels</w:t>
      </w:r>
    </w:p>
    <w:p w14:paraId="7983CA0E" w14:textId="77777777" w:rsidR="00636E0E" w:rsidRPr="00166750" w:rsidRDefault="00636E0E" w:rsidP="00636E0E">
      <w:pPr>
        <w:pStyle w:val="RAN4proposal"/>
        <w:rPr>
          <w:lang w:val="en-US" w:eastAsia="zh-CN"/>
        </w:rPr>
      </w:pPr>
      <w:r>
        <w:t>Re-use Rel-17 interference model as baseline with the following:</w:t>
      </w:r>
      <w:r>
        <w:br/>
      </w:r>
      <w:r>
        <w:rPr>
          <w:lang w:val="en-US" w:eastAsia="zh-CN"/>
        </w:rPr>
        <w:t xml:space="preserve">- </w:t>
      </w:r>
      <w:r w:rsidRPr="00BC5FF3">
        <w:rPr>
          <w:lang w:val="en-US" w:eastAsia="zh-CN"/>
        </w:rPr>
        <w:t xml:space="preserve">Reuse the same interference profiles (i.e., cover </w:t>
      </w:r>
      <w:proofErr w:type="spellStart"/>
      <w:r w:rsidRPr="00BC5FF3">
        <w:rPr>
          <w:lang w:val="en-US" w:eastAsia="zh-CN"/>
        </w:rPr>
        <w:t>HomNet</w:t>
      </w:r>
      <w:proofErr w:type="spellEnd"/>
      <w:r w:rsidRPr="00BC5FF3">
        <w:rPr>
          <w:lang w:val="en-US" w:eastAsia="zh-CN"/>
        </w:rPr>
        <w:t xml:space="preserve"> and </w:t>
      </w:r>
      <w:proofErr w:type="spellStart"/>
      <w:r w:rsidRPr="00BC5FF3">
        <w:rPr>
          <w:lang w:val="en-US" w:eastAsia="zh-CN"/>
        </w:rPr>
        <w:t>Hetnet</w:t>
      </w:r>
      <w:proofErr w:type="spellEnd"/>
      <w:r w:rsidRPr="00BC5FF3">
        <w:rPr>
          <w:lang w:val="en-US" w:eastAsia="zh-CN"/>
        </w:rPr>
        <w:t xml:space="preserve"> scenarios) and same power levels (i.e., INR values) defined for Rel-17 </w:t>
      </w:r>
      <w:r>
        <w:rPr>
          <w:lang w:val="en-US" w:eastAsia="zh-CN"/>
        </w:rPr>
        <w:t xml:space="preserve">inter-cell interference requirements for </w:t>
      </w:r>
      <w:r w:rsidRPr="00BC5FF3">
        <w:rPr>
          <w:lang w:val="en-US" w:eastAsia="zh-CN"/>
        </w:rPr>
        <w:t>2</w:t>
      </w:r>
      <w:r>
        <w:rPr>
          <w:lang w:val="en-US" w:eastAsia="zh-CN"/>
        </w:rPr>
        <w:t>Rx,</w:t>
      </w:r>
      <w:r w:rsidRPr="00BC5FF3">
        <w:rPr>
          <w:lang w:val="en-US" w:eastAsia="zh-CN"/>
        </w:rPr>
        <w:t>4Rx</w:t>
      </w:r>
      <w:r>
        <w:rPr>
          <w:lang w:val="en-US" w:eastAsia="zh-CN"/>
        </w:rPr>
        <w:t xml:space="preserve"> and 8Rx</w:t>
      </w:r>
      <w:r w:rsidRPr="00BC5FF3">
        <w:rPr>
          <w:lang w:val="en-US" w:eastAsia="zh-CN"/>
        </w:rPr>
        <w:t>.</w:t>
      </w:r>
      <w:r>
        <w:rPr>
          <w:lang w:val="en-US" w:eastAsia="zh-CN"/>
        </w:rPr>
        <w:br/>
        <w:t xml:space="preserve">- </w:t>
      </w:r>
      <w:r w:rsidRPr="00BC5FF3">
        <w:rPr>
          <w:lang w:val="en-US" w:eastAsia="zh-CN"/>
        </w:rPr>
        <w:t>Reuse the same interference signal modulation order as 2</w:t>
      </w:r>
      <w:r>
        <w:rPr>
          <w:lang w:val="en-US" w:eastAsia="zh-CN"/>
        </w:rPr>
        <w:t xml:space="preserve">Rx, </w:t>
      </w:r>
      <w:r w:rsidRPr="00BC5FF3">
        <w:rPr>
          <w:lang w:val="en-US" w:eastAsia="zh-CN"/>
        </w:rPr>
        <w:t xml:space="preserve">4Rx </w:t>
      </w:r>
      <w:r>
        <w:rPr>
          <w:lang w:val="en-US" w:eastAsia="zh-CN"/>
        </w:rPr>
        <w:t xml:space="preserve">and 8Rx inter-cell interference </w:t>
      </w:r>
      <w:r w:rsidRPr="00BC5FF3">
        <w:rPr>
          <w:lang w:val="en-US" w:eastAsia="zh-CN"/>
        </w:rPr>
        <w:t>requirements, i.e., random 16QAM symbols.</w:t>
      </w:r>
    </w:p>
    <w:p w14:paraId="605CA292" w14:textId="77777777" w:rsidR="00FC4ABA" w:rsidRDefault="00FC4ABA" w:rsidP="00846482">
      <w:pPr>
        <w:rPr>
          <w:u w:val="single"/>
        </w:rPr>
      </w:pPr>
      <w:bookmarkStart w:id="30" w:name="_Toc116995849"/>
    </w:p>
    <w:p w14:paraId="216C010C" w14:textId="0C096B0E" w:rsidR="00C44149" w:rsidRPr="00BB7D30" w:rsidRDefault="00C44149" w:rsidP="00846482">
      <w:pPr>
        <w:rPr>
          <w:u w:val="single"/>
        </w:rPr>
      </w:pPr>
      <w:r w:rsidRPr="00BB7D30">
        <w:rPr>
          <w:u w:val="single"/>
        </w:rPr>
        <w:t>Configurations used for initial simulation alignment</w:t>
      </w:r>
    </w:p>
    <w:p w14:paraId="56CEA414" w14:textId="1B8C41CD" w:rsidR="00FC4ABA" w:rsidRDefault="00FC4ABA" w:rsidP="00FC4ABA">
      <w:pPr>
        <w:pStyle w:val="RAN4proposal"/>
        <w:rPr>
          <w:lang w:val="en-US" w:eastAsia="zh-CN"/>
        </w:rPr>
      </w:pPr>
      <w:r>
        <w:t>Use the configuration provided in below table as starting point for initial simulation alignment</w:t>
      </w:r>
      <w:r w:rsidR="008148D5">
        <w:t xml:space="preserve"> with inter-cell interference</w:t>
      </w:r>
      <w:r>
        <w:t>. If alignment cannot be achieved further extension of the simulation coverage can be discussed.</w:t>
      </w:r>
    </w:p>
    <w:tbl>
      <w:tblPr>
        <w:tblStyle w:val="TableGrid"/>
        <w:tblW w:w="0" w:type="auto"/>
        <w:tblLook w:val="04A0" w:firstRow="1" w:lastRow="0" w:firstColumn="1" w:lastColumn="0" w:noHBand="0" w:noVBand="1"/>
      </w:tblPr>
      <w:tblGrid>
        <w:gridCol w:w="2263"/>
        <w:gridCol w:w="7354"/>
      </w:tblGrid>
      <w:tr w:rsidR="00FC4ABA" w14:paraId="1679CD96" w14:textId="77777777" w:rsidTr="00EB4068">
        <w:tc>
          <w:tcPr>
            <w:tcW w:w="2263" w:type="dxa"/>
          </w:tcPr>
          <w:p w14:paraId="50797DE3" w14:textId="77777777" w:rsidR="00FC4ABA" w:rsidRPr="00166750" w:rsidRDefault="00FC4ABA" w:rsidP="00517F2D">
            <w:pPr>
              <w:rPr>
                <w:b/>
                <w:bCs/>
                <w:lang w:val="en-US" w:eastAsia="zh-CN"/>
              </w:rPr>
            </w:pPr>
            <w:r w:rsidRPr="00166750">
              <w:rPr>
                <w:b/>
                <w:bCs/>
                <w:lang w:val="en-US" w:eastAsia="zh-CN"/>
              </w:rPr>
              <w:t>Parameter</w:t>
            </w:r>
          </w:p>
        </w:tc>
        <w:tc>
          <w:tcPr>
            <w:tcW w:w="7354" w:type="dxa"/>
          </w:tcPr>
          <w:p w14:paraId="5FDF5983" w14:textId="77777777" w:rsidR="00FC4ABA" w:rsidRPr="00166750" w:rsidRDefault="00FC4ABA" w:rsidP="00517F2D">
            <w:pPr>
              <w:rPr>
                <w:b/>
                <w:bCs/>
                <w:lang w:val="en-US" w:eastAsia="zh-CN"/>
              </w:rPr>
            </w:pPr>
            <w:r w:rsidRPr="00166750">
              <w:rPr>
                <w:b/>
                <w:bCs/>
                <w:lang w:val="en-US" w:eastAsia="zh-CN"/>
              </w:rPr>
              <w:t>Value</w:t>
            </w:r>
          </w:p>
        </w:tc>
      </w:tr>
      <w:tr w:rsidR="00FC4ABA" w14:paraId="66BA560B" w14:textId="77777777" w:rsidTr="00EB4068">
        <w:tc>
          <w:tcPr>
            <w:tcW w:w="2263" w:type="dxa"/>
          </w:tcPr>
          <w:p w14:paraId="59D0A28C" w14:textId="77777777" w:rsidR="00FC4ABA" w:rsidRDefault="00FC4ABA" w:rsidP="00517F2D">
            <w:pPr>
              <w:rPr>
                <w:lang w:val="en-US" w:eastAsia="zh-CN"/>
              </w:rPr>
            </w:pPr>
            <w:r>
              <w:rPr>
                <w:lang w:val="en-US" w:eastAsia="zh-CN"/>
              </w:rPr>
              <w:t>SCS/CBW</w:t>
            </w:r>
          </w:p>
        </w:tc>
        <w:tc>
          <w:tcPr>
            <w:tcW w:w="7354" w:type="dxa"/>
          </w:tcPr>
          <w:p w14:paraId="33F8B166" w14:textId="77777777" w:rsidR="00FC4ABA" w:rsidRDefault="00FC4ABA" w:rsidP="00517F2D">
            <w:pPr>
              <w:rPr>
                <w:lang w:val="en-US" w:eastAsia="zh-CN"/>
              </w:rPr>
            </w:pPr>
            <w:r w:rsidRPr="00BC5FF3">
              <w:rPr>
                <w:lang w:val="en-US" w:eastAsia="zh-CN"/>
              </w:rPr>
              <w:t>FDD: 15kHz/10MHz</w:t>
            </w:r>
            <w:r w:rsidRPr="00BC5FF3">
              <w:rPr>
                <w:lang w:val="en-US" w:eastAsia="zh-CN"/>
              </w:rPr>
              <w:br/>
              <w:t>TDD: 30kHz/40MHz, 7D1S2U(S=6D+4G+4U)</w:t>
            </w:r>
          </w:p>
        </w:tc>
      </w:tr>
      <w:tr w:rsidR="00FC4ABA" w14:paraId="03233D1F" w14:textId="77777777" w:rsidTr="00EB4068">
        <w:tc>
          <w:tcPr>
            <w:tcW w:w="2263" w:type="dxa"/>
          </w:tcPr>
          <w:p w14:paraId="1583C27C" w14:textId="77777777" w:rsidR="00FC4ABA" w:rsidRDefault="00FC4ABA" w:rsidP="00517F2D">
            <w:pPr>
              <w:rPr>
                <w:lang w:val="en-US" w:eastAsia="zh-CN"/>
              </w:rPr>
            </w:pPr>
            <w:r>
              <w:rPr>
                <w:lang w:val="en-US" w:eastAsia="zh-CN"/>
              </w:rPr>
              <w:t>Rank</w:t>
            </w:r>
          </w:p>
        </w:tc>
        <w:tc>
          <w:tcPr>
            <w:tcW w:w="7354" w:type="dxa"/>
          </w:tcPr>
          <w:p w14:paraId="7AC8C464" w14:textId="4806F137" w:rsidR="00FC4ABA" w:rsidRDefault="00FC4ABA" w:rsidP="00517F2D">
            <w:pPr>
              <w:rPr>
                <w:lang w:val="en-US" w:eastAsia="zh-CN"/>
              </w:rPr>
            </w:pPr>
            <w:r>
              <w:t>Rank 2 (</w:t>
            </w:r>
            <w:proofErr w:type="spellStart"/>
            <w:r>
              <w:t>HomNet</w:t>
            </w:r>
            <w:proofErr w:type="spellEnd"/>
            <w:r w:rsidR="001A6E78">
              <w:t xml:space="preserve"> -2 interference cells</w:t>
            </w:r>
            <w:r>
              <w:t>)</w:t>
            </w:r>
            <w:r>
              <w:br/>
              <w:t>Rank 4 (HetNet</w:t>
            </w:r>
            <w:r w:rsidR="001A6E78">
              <w:t xml:space="preserve"> – 1 interference cell</w:t>
            </w:r>
            <w:r>
              <w:t>)</w:t>
            </w:r>
          </w:p>
        </w:tc>
      </w:tr>
      <w:tr w:rsidR="00FC4ABA" w14:paraId="5C3A914A" w14:textId="77777777" w:rsidTr="00EB4068">
        <w:tc>
          <w:tcPr>
            <w:tcW w:w="2263" w:type="dxa"/>
          </w:tcPr>
          <w:p w14:paraId="79EC8D6C" w14:textId="77777777" w:rsidR="00FC4ABA" w:rsidRDefault="00FC4ABA" w:rsidP="00517F2D">
            <w:pPr>
              <w:rPr>
                <w:lang w:val="en-US" w:eastAsia="zh-CN"/>
              </w:rPr>
            </w:pPr>
            <w:r>
              <w:rPr>
                <w:lang w:val="en-US" w:eastAsia="zh-CN"/>
              </w:rPr>
              <w:t>Propagation conditions</w:t>
            </w:r>
          </w:p>
        </w:tc>
        <w:tc>
          <w:tcPr>
            <w:tcW w:w="7354" w:type="dxa"/>
          </w:tcPr>
          <w:p w14:paraId="02FA6D2A" w14:textId="77777777" w:rsidR="00FC4ABA" w:rsidRPr="00B8325F" w:rsidRDefault="00FC4ABA" w:rsidP="00517F2D">
            <w:pPr>
              <w:rPr>
                <w:lang w:val="en-US" w:eastAsia="zh-CN"/>
              </w:rPr>
            </w:pPr>
            <w:r>
              <w:t>TDLA30-10 for all configurations with rank 2 and rank 4</w:t>
            </w:r>
          </w:p>
        </w:tc>
      </w:tr>
      <w:tr w:rsidR="00FC4ABA" w14:paraId="31A09922" w14:textId="77777777" w:rsidTr="00EB4068">
        <w:tc>
          <w:tcPr>
            <w:tcW w:w="2263" w:type="dxa"/>
          </w:tcPr>
          <w:p w14:paraId="4DE4A418" w14:textId="77777777" w:rsidR="00FC4ABA" w:rsidRDefault="00FC4ABA" w:rsidP="00517F2D">
            <w:pPr>
              <w:rPr>
                <w:lang w:val="en-US" w:eastAsia="zh-CN"/>
              </w:rPr>
            </w:pPr>
            <w:r>
              <w:t>MCS</w:t>
            </w:r>
          </w:p>
        </w:tc>
        <w:tc>
          <w:tcPr>
            <w:tcW w:w="7354" w:type="dxa"/>
          </w:tcPr>
          <w:p w14:paraId="5777FFE3" w14:textId="77777777" w:rsidR="00FC4ABA" w:rsidRDefault="00FC4ABA" w:rsidP="00517F2D">
            <w:pPr>
              <w:rPr>
                <w:lang w:val="en-US" w:eastAsia="zh-CN"/>
              </w:rPr>
            </w:pPr>
            <w:r>
              <w:t>Rank 2: MCS17</w:t>
            </w:r>
            <w:r>
              <w:br/>
              <w:t>Rank 4: MCS13</w:t>
            </w:r>
          </w:p>
        </w:tc>
      </w:tr>
      <w:tr w:rsidR="00FC4ABA" w14:paraId="076A52AF" w14:textId="77777777" w:rsidTr="00EB4068">
        <w:tc>
          <w:tcPr>
            <w:tcW w:w="2263" w:type="dxa"/>
          </w:tcPr>
          <w:p w14:paraId="791F75E1" w14:textId="77777777" w:rsidR="00FC4ABA" w:rsidRDefault="00FC4ABA" w:rsidP="00517F2D">
            <w:pPr>
              <w:rPr>
                <w:lang w:val="en-US" w:eastAsia="zh-CN"/>
              </w:rPr>
            </w:pPr>
            <w:r>
              <w:t>Antenna and MIMO correlation</w:t>
            </w:r>
          </w:p>
        </w:tc>
        <w:tc>
          <w:tcPr>
            <w:tcW w:w="7354" w:type="dxa"/>
          </w:tcPr>
          <w:p w14:paraId="517D76E5" w14:textId="77777777" w:rsidR="0096621F" w:rsidRDefault="0096621F" w:rsidP="0096621F">
            <w:pPr>
              <w:rPr>
                <w:lang w:val="en-US" w:eastAsia="zh-CN"/>
              </w:rPr>
            </w:pPr>
            <w:r w:rsidRPr="000A2D3D">
              <w:rPr>
                <w:lang w:val="en-US" w:eastAsia="zh-CN"/>
              </w:rPr>
              <w:t>Rank 2: 2T</w:t>
            </w:r>
            <w:r>
              <w:rPr>
                <w:lang w:val="en-US" w:eastAsia="zh-CN"/>
              </w:rPr>
              <w:t>6</w:t>
            </w:r>
            <w:r w:rsidRPr="000A2D3D">
              <w:rPr>
                <w:lang w:val="en-US" w:eastAsia="zh-CN"/>
              </w:rPr>
              <w:t>R ULA Low</w:t>
            </w:r>
          </w:p>
          <w:p w14:paraId="55471C5C" w14:textId="77777777" w:rsidR="0096621F" w:rsidRDefault="0096621F" w:rsidP="0096621F">
            <w:pPr>
              <w:rPr>
                <w:lang w:val="en-US" w:eastAsia="zh-CN"/>
              </w:rPr>
            </w:pPr>
            <w:r w:rsidRPr="000A2D3D">
              <w:rPr>
                <w:lang w:val="en-US" w:eastAsia="zh-CN"/>
              </w:rPr>
              <w:t>Rank 2: 2T</w:t>
            </w:r>
            <w:r>
              <w:rPr>
                <w:lang w:val="en-US" w:eastAsia="zh-CN"/>
              </w:rPr>
              <w:t>6</w:t>
            </w:r>
            <w:r w:rsidRPr="000A2D3D">
              <w:rPr>
                <w:lang w:val="en-US" w:eastAsia="zh-CN"/>
              </w:rPr>
              <w:t xml:space="preserve">R ULA </w:t>
            </w:r>
            <w:r>
              <w:rPr>
                <w:lang w:val="en-US" w:eastAsia="zh-CN"/>
              </w:rPr>
              <w:t>“non-</w:t>
            </w:r>
            <w:r w:rsidRPr="000A2D3D">
              <w:rPr>
                <w:lang w:val="en-US" w:eastAsia="zh-CN"/>
              </w:rPr>
              <w:t>Low</w:t>
            </w:r>
            <w:r>
              <w:rPr>
                <w:lang w:val="en-US" w:eastAsia="zh-CN"/>
              </w:rPr>
              <w:t xml:space="preserve">” as per outcome of </w:t>
            </w:r>
            <w:r w:rsidRPr="00DA4CBD">
              <w:rPr>
                <w:lang w:eastAsia="zh-CN"/>
              </w:rPr>
              <w:t>NR_ENDC_RF_Ph4_Demod_6Rx</w:t>
            </w:r>
            <w:r>
              <w:rPr>
                <w:lang w:val="en-US" w:eastAsia="zh-CN"/>
              </w:rPr>
              <w:t>.</w:t>
            </w:r>
            <w:r>
              <w:rPr>
                <w:lang w:val="en-US" w:eastAsia="zh-CN"/>
              </w:rPr>
              <w:br/>
            </w:r>
            <w:r w:rsidRPr="000A2D3D">
              <w:rPr>
                <w:lang w:val="en-US" w:eastAsia="zh-CN"/>
              </w:rPr>
              <w:t>Rank 4: 4T</w:t>
            </w:r>
            <w:r>
              <w:rPr>
                <w:lang w:val="en-US" w:eastAsia="zh-CN"/>
              </w:rPr>
              <w:t>6</w:t>
            </w:r>
            <w:r w:rsidRPr="000A2D3D">
              <w:rPr>
                <w:lang w:val="en-US" w:eastAsia="zh-CN"/>
              </w:rPr>
              <w:t>R ULA Low</w:t>
            </w:r>
          </w:p>
          <w:p w14:paraId="46FA3259" w14:textId="0CFD3AC4" w:rsidR="00FC4ABA" w:rsidRDefault="0096621F" w:rsidP="0096621F">
            <w:pPr>
              <w:rPr>
                <w:lang w:val="en-US" w:eastAsia="zh-CN"/>
              </w:rPr>
            </w:pPr>
            <w:r w:rsidRPr="000A2D3D">
              <w:rPr>
                <w:lang w:val="en-US" w:eastAsia="zh-CN"/>
              </w:rPr>
              <w:t>Rank 4: 4T</w:t>
            </w:r>
            <w:r>
              <w:rPr>
                <w:lang w:val="en-US" w:eastAsia="zh-CN"/>
              </w:rPr>
              <w:t>6</w:t>
            </w:r>
            <w:r w:rsidRPr="000A2D3D">
              <w:rPr>
                <w:lang w:val="en-US" w:eastAsia="zh-CN"/>
              </w:rPr>
              <w:t xml:space="preserve">R ULA </w:t>
            </w:r>
            <w:r>
              <w:rPr>
                <w:lang w:val="en-US" w:eastAsia="zh-CN"/>
              </w:rPr>
              <w:t>“non-</w:t>
            </w:r>
            <w:r w:rsidRPr="000A2D3D">
              <w:rPr>
                <w:lang w:val="en-US" w:eastAsia="zh-CN"/>
              </w:rPr>
              <w:t>Low</w:t>
            </w:r>
            <w:r>
              <w:rPr>
                <w:lang w:val="en-US" w:eastAsia="zh-CN"/>
              </w:rPr>
              <w:t xml:space="preserve">” as per outcome of </w:t>
            </w:r>
            <w:r w:rsidRPr="00DA4CBD">
              <w:rPr>
                <w:lang w:eastAsia="zh-CN"/>
              </w:rPr>
              <w:t>NR_ENDC_RF_Ph4_Demod_6Rx</w:t>
            </w:r>
            <w:r>
              <w:rPr>
                <w:lang w:val="en-US" w:eastAsia="zh-CN"/>
              </w:rPr>
              <w:t>.</w:t>
            </w:r>
          </w:p>
        </w:tc>
      </w:tr>
      <w:tr w:rsidR="00FC4ABA" w14:paraId="2A280A2F" w14:textId="77777777" w:rsidTr="00EB4068">
        <w:tc>
          <w:tcPr>
            <w:tcW w:w="2263" w:type="dxa"/>
          </w:tcPr>
          <w:p w14:paraId="14F2A897" w14:textId="77777777" w:rsidR="00FC4ABA" w:rsidRDefault="00FC4ABA" w:rsidP="00517F2D">
            <w:r>
              <w:rPr>
                <w:lang w:val="en-US" w:eastAsia="zh-CN"/>
              </w:rPr>
              <w:t>Interference cell</w:t>
            </w:r>
          </w:p>
        </w:tc>
        <w:tc>
          <w:tcPr>
            <w:tcW w:w="7354" w:type="dxa"/>
          </w:tcPr>
          <w:p w14:paraId="3C3A785B" w14:textId="77777777" w:rsidR="00FC4ABA" w:rsidRDefault="00FC4ABA" w:rsidP="00517F2D">
            <w:pPr>
              <w:rPr>
                <w:lang w:val="en-US" w:eastAsia="zh-CN"/>
              </w:rPr>
            </w:pPr>
            <w:r w:rsidRPr="00BC5FF3">
              <w:rPr>
                <w:lang w:val="en-US" w:eastAsia="zh-CN"/>
              </w:rPr>
              <w:t>2Tx</w:t>
            </w:r>
          </w:p>
        </w:tc>
      </w:tr>
      <w:tr w:rsidR="00FC4ABA" w14:paraId="233A8719" w14:textId="77777777" w:rsidTr="00EB4068">
        <w:tc>
          <w:tcPr>
            <w:tcW w:w="2263" w:type="dxa"/>
          </w:tcPr>
          <w:p w14:paraId="5D1B7FB8" w14:textId="77777777" w:rsidR="00FC4ABA" w:rsidRDefault="00FC4ABA" w:rsidP="00517F2D">
            <w:pPr>
              <w:rPr>
                <w:lang w:val="en-US" w:eastAsia="zh-CN"/>
              </w:rPr>
            </w:pPr>
            <w:r>
              <w:rPr>
                <w:lang w:val="en-US" w:eastAsia="zh-CN"/>
              </w:rPr>
              <w:t>Frequency shift to the target cell</w:t>
            </w:r>
          </w:p>
        </w:tc>
        <w:tc>
          <w:tcPr>
            <w:tcW w:w="7354" w:type="dxa"/>
          </w:tcPr>
          <w:p w14:paraId="02FF9D19" w14:textId="77777777" w:rsidR="00FC4ABA" w:rsidRDefault="00FC4ABA" w:rsidP="00517F2D">
            <w:pPr>
              <w:rPr>
                <w:lang w:val="en-US" w:eastAsia="zh-CN"/>
              </w:rPr>
            </w:pPr>
            <w:r w:rsidRPr="00BC5FF3">
              <w:rPr>
                <w:lang w:val="en-US" w:eastAsia="zh-CN"/>
              </w:rPr>
              <w:t>300Hz for interference cell 1</w:t>
            </w:r>
            <w:r>
              <w:rPr>
                <w:lang w:val="en-US" w:eastAsia="zh-CN"/>
              </w:rPr>
              <w:br/>
            </w:r>
            <w:r w:rsidRPr="00BC5FF3">
              <w:rPr>
                <w:lang w:val="en-US" w:eastAsia="zh-CN"/>
              </w:rPr>
              <w:t>100Hz for interference cell 2</w:t>
            </w:r>
          </w:p>
        </w:tc>
      </w:tr>
      <w:tr w:rsidR="00FC4ABA" w14:paraId="411114EB" w14:textId="77777777" w:rsidTr="00EB4068">
        <w:tc>
          <w:tcPr>
            <w:tcW w:w="2263" w:type="dxa"/>
          </w:tcPr>
          <w:p w14:paraId="175D9AB6" w14:textId="77777777" w:rsidR="00FC4ABA" w:rsidRDefault="00FC4ABA" w:rsidP="00517F2D">
            <w:pPr>
              <w:rPr>
                <w:lang w:val="en-US" w:eastAsia="zh-CN"/>
              </w:rPr>
            </w:pPr>
            <w:r>
              <w:rPr>
                <w:lang w:val="en-US" w:eastAsia="zh-CN"/>
              </w:rPr>
              <w:t>SSB Configuration</w:t>
            </w:r>
          </w:p>
        </w:tc>
        <w:tc>
          <w:tcPr>
            <w:tcW w:w="7354" w:type="dxa"/>
          </w:tcPr>
          <w:p w14:paraId="7D04ED50" w14:textId="77777777" w:rsidR="00FC4ABA" w:rsidRDefault="00FC4ABA" w:rsidP="00517F2D">
            <w:pPr>
              <w:rPr>
                <w:lang w:val="en-US" w:eastAsia="zh-CN"/>
              </w:rPr>
            </w:pPr>
            <w:r>
              <w:rPr>
                <w:lang w:val="en-US" w:eastAsia="zh-CN"/>
              </w:rPr>
              <w:t>Same as Rel-17</w:t>
            </w:r>
          </w:p>
        </w:tc>
      </w:tr>
      <w:tr w:rsidR="00FC4ABA" w14:paraId="31DC912C" w14:textId="77777777" w:rsidTr="00EB4068">
        <w:tc>
          <w:tcPr>
            <w:tcW w:w="2263" w:type="dxa"/>
          </w:tcPr>
          <w:p w14:paraId="475C42C7" w14:textId="77777777" w:rsidR="00FC4ABA" w:rsidRDefault="00FC4ABA" w:rsidP="00517F2D">
            <w:pPr>
              <w:rPr>
                <w:lang w:val="en-US" w:eastAsia="zh-CN"/>
              </w:rPr>
            </w:pPr>
            <w:r>
              <w:rPr>
                <w:lang w:val="en-US" w:eastAsia="zh-CN"/>
              </w:rPr>
              <w:t>Transmission rank</w:t>
            </w:r>
          </w:p>
        </w:tc>
        <w:tc>
          <w:tcPr>
            <w:tcW w:w="7354" w:type="dxa"/>
          </w:tcPr>
          <w:p w14:paraId="397AAA1B" w14:textId="77777777" w:rsidR="00FC4ABA" w:rsidRDefault="00FC4ABA" w:rsidP="00517F2D">
            <w:pPr>
              <w:rPr>
                <w:lang w:val="en-US" w:eastAsia="zh-CN"/>
              </w:rPr>
            </w:pPr>
            <w:r w:rsidRPr="00BC5FF3">
              <w:rPr>
                <w:lang w:val="en-US" w:eastAsia="zh-CN"/>
              </w:rPr>
              <w:t>Random rank with 70% and 30% probability for rank 1 and rank 2 for all interference cells</w:t>
            </w:r>
          </w:p>
        </w:tc>
      </w:tr>
      <w:tr w:rsidR="00FC4ABA" w14:paraId="4ADA3516" w14:textId="77777777" w:rsidTr="00EB4068">
        <w:tc>
          <w:tcPr>
            <w:tcW w:w="2263" w:type="dxa"/>
          </w:tcPr>
          <w:p w14:paraId="75BA03C5" w14:textId="77777777" w:rsidR="00FC4ABA" w:rsidRDefault="00FC4ABA" w:rsidP="00517F2D">
            <w:pPr>
              <w:rPr>
                <w:lang w:val="en-US" w:eastAsia="zh-CN"/>
              </w:rPr>
            </w:pPr>
            <w:r>
              <w:rPr>
                <w:lang w:val="en-US" w:eastAsia="zh-CN"/>
              </w:rPr>
              <w:t>Other parameters</w:t>
            </w:r>
          </w:p>
        </w:tc>
        <w:tc>
          <w:tcPr>
            <w:tcW w:w="7354" w:type="dxa"/>
          </w:tcPr>
          <w:p w14:paraId="7C2FA502" w14:textId="77777777" w:rsidR="00FC4ABA" w:rsidRPr="00BC5FF3" w:rsidRDefault="00FC4ABA" w:rsidP="00517F2D">
            <w:pPr>
              <w:rPr>
                <w:lang w:val="en-US" w:eastAsia="zh-CN"/>
              </w:rPr>
            </w:pPr>
            <w:r>
              <w:rPr>
                <w:lang w:val="en-US" w:eastAsia="zh-CN"/>
              </w:rPr>
              <w:t>For other parameters re-use the same configuration as used in Rel-17 requirements.</w:t>
            </w:r>
          </w:p>
        </w:tc>
      </w:tr>
    </w:tbl>
    <w:p w14:paraId="30337478" w14:textId="77777777" w:rsidR="00FC4ABA" w:rsidRDefault="00FC4ABA" w:rsidP="00FC4ABA">
      <w:pPr>
        <w:rPr>
          <w:lang w:val="en-US" w:eastAsia="zh-CN"/>
        </w:rPr>
      </w:pPr>
    </w:p>
    <w:p w14:paraId="2814081C" w14:textId="329639F1" w:rsidR="00C44149" w:rsidRPr="00BB7D30" w:rsidRDefault="00FC4ABA" w:rsidP="00846482">
      <w:pPr>
        <w:rPr>
          <w:u w:val="single"/>
        </w:rPr>
      </w:pPr>
      <w:r w:rsidRPr="00BB7D30">
        <w:rPr>
          <w:u w:val="single"/>
          <w:lang w:val="en-US" w:eastAsia="zh-CN"/>
        </w:rPr>
        <w:t>Requirements to be defined</w:t>
      </w:r>
    </w:p>
    <w:p w14:paraId="11A6758F" w14:textId="3081B96F" w:rsidR="00C36B7B" w:rsidRPr="000E2436" w:rsidRDefault="00C36B7B" w:rsidP="00EB4068">
      <w:pPr>
        <w:pStyle w:val="RAN4Observation"/>
        <w:rPr>
          <w:lang w:val="en-US" w:eastAsia="zh-CN"/>
        </w:rPr>
      </w:pPr>
      <w:r w:rsidRPr="000E2436">
        <w:rPr>
          <w:lang w:val="en-US" w:eastAsia="zh-CN"/>
        </w:rPr>
        <w:t>As</w:t>
      </w:r>
      <w:r w:rsidR="00C92AC5" w:rsidRPr="000E2436">
        <w:rPr>
          <w:lang w:val="en-US" w:eastAsia="zh-CN"/>
        </w:rPr>
        <w:t xml:space="preserve"> PDSCH </w:t>
      </w:r>
      <w:r w:rsidRPr="000E2436">
        <w:rPr>
          <w:lang w:val="en-US" w:eastAsia="zh-CN"/>
        </w:rPr>
        <w:t xml:space="preserve">requirements are defined in 8Rx with inter-cell interference for all our proposed simulation configurations, </w:t>
      </w:r>
      <w:r w:rsidR="00C92AC5" w:rsidRPr="000E2436">
        <w:rPr>
          <w:lang w:val="en-US" w:eastAsia="zh-CN"/>
        </w:rPr>
        <w:t xml:space="preserve">PDSCH </w:t>
      </w:r>
      <w:r w:rsidRPr="000E2436">
        <w:rPr>
          <w:lang w:val="en-US" w:eastAsia="zh-CN"/>
        </w:rPr>
        <w:t>requirements shall also be defined for the same configurations in 6Rx with inter-cell interference.</w:t>
      </w:r>
    </w:p>
    <w:p w14:paraId="7986B852" w14:textId="6A372663" w:rsidR="0096621F" w:rsidRDefault="0096621F" w:rsidP="0035430A">
      <w:pPr>
        <w:pStyle w:val="RAN4proposal"/>
      </w:pPr>
      <w:r>
        <w:lastRenderedPageBreak/>
        <w:t xml:space="preserve">Define PDSCH requirements with inter-cell interference for all previous proposed configurations. Due to </w:t>
      </w:r>
      <w:proofErr w:type="spellStart"/>
      <w:r>
        <w:t>testload</w:t>
      </w:r>
      <w:proofErr w:type="spellEnd"/>
      <w:r>
        <w:t xml:space="preserve"> it can be considered to down select to at least one antenna correlation for each rank configuration</w:t>
      </w:r>
      <w:r w:rsidR="0004033D">
        <w:t xml:space="preserve"> </w:t>
      </w:r>
      <w:proofErr w:type="gramStart"/>
      <w:r w:rsidR="0004033D">
        <w:t>as long as</w:t>
      </w:r>
      <w:proofErr w:type="gramEnd"/>
      <w:r w:rsidR="0004033D">
        <w:t xml:space="preserve"> FWA and handheld devices are covered</w:t>
      </w:r>
      <w:r>
        <w:t>.</w:t>
      </w:r>
    </w:p>
    <w:p w14:paraId="3D94D789" w14:textId="77777777" w:rsidR="00C44149" w:rsidRDefault="00C44149" w:rsidP="00846482"/>
    <w:p w14:paraId="184463EE" w14:textId="5AE9659E" w:rsidR="00743C75" w:rsidRPr="00BB7D30" w:rsidRDefault="00743C75" w:rsidP="00846482">
      <w:pPr>
        <w:rPr>
          <w:b/>
          <w:bCs/>
          <w:u w:val="single"/>
        </w:rPr>
      </w:pPr>
      <w:r w:rsidRPr="00BB7D30">
        <w:rPr>
          <w:b/>
          <w:bCs/>
          <w:u w:val="single"/>
          <w:lang w:eastAsia="zh-CN"/>
        </w:rPr>
        <w:t>CQI reporting requirements with inter-cell interference with MMSE-IRC receiver</w:t>
      </w:r>
    </w:p>
    <w:p w14:paraId="6A9E060D" w14:textId="2674E078" w:rsidR="00C44149" w:rsidRPr="00BB7D30" w:rsidRDefault="00743C75" w:rsidP="00846482">
      <w:pPr>
        <w:rPr>
          <w:u w:val="single"/>
        </w:rPr>
      </w:pPr>
      <w:r w:rsidRPr="00BB7D30">
        <w:rPr>
          <w:u w:val="single"/>
        </w:rPr>
        <w:t>Test metric</w:t>
      </w:r>
    </w:p>
    <w:p w14:paraId="35010DEB" w14:textId="77777777" w:rsidR="00743C75" w:rsidRPr="00247AFA" w:rsidRDefault="00743C75" w:rsidP="00743C75">
      <w:pPr>
        <w:pStyle w:val="RAN4proposal"/>
        <w:rPr>
          <w:lang w:val="en-US" w:eastAsia="zh-CN"/>
        </w:rPr>
      </w:pPr>
      <w:r w:rsidRPr="00247AFA">
        <w:rPr>
          <w:lang w:val="en-US" w:eastAsia="zh-CN"/>
        </w:rPr>
        <w:t>Reuse the same test metric for Rel-17 2</w:t>
      </w:r>
      <w:r>
        <w:rPr>
          <w:lang w:val="en-US" w:eastAsia="zh-CN"/>
        </w:rPr>
        <w:t xml:space="preserve">Rx, </w:t>
      </w:r>
      <w:r w:rsidRPr="00247AFA">
        <w:rPr>
          <w:lang w:val="en-US" w:eastAsia="zh-CN"/>
        </w:rPr>
        <w:t>4Rx</w:t>
      </w:r>
      <w:r>
        <w:rPr>
          <w:lang w:val="en-US" w:eastAsia="zh-CN"/>
        </w:rPr>
        <w:t xml:space="preserve"> and 8Rx</w:t>
      </w:r>
      <w:r w:rsidRPr="00247AFA">
        <w:rPr>
          <w:lang w:val="en-US" w:eastAsia="zh-CN"/>
        </w:rPr>
        <w:t xml:space="preserve">: </w:t>
      </w:r>
    </w:p>
    <w:tbl>
      <w:tblPr>
        <w:tblStyle w:val="TableGrid"/>
        <w:tblW w:w="0" w:type="auto"/>
        <w:tblInd w:w="759" w:type="dxa"/>
        <w:tblLook w:val="04A0" w:firstRow="1" w:lastRow="0" w:firstColumn="1" w:lastColumn="0" w:noHBand="0" w:noVBand="1"/>
      </w:tblPr>
      <w:tblGrid>
        <w:gridCol w:w="8076"/>
      </w:tblGrid>
      <w:tr w:rsidR="00743C75" w:rsidRPr="00247AFA" w14:paraId="391F5942" w14:textId="77777777" w:rsidTr="00517F2D">
        <w:tc>
          <w:tcPr>
            <w:tcW w:w="8076" w:type="dxa"/>
          </w:tcPr>
          <w:p w14:paraId="047FAD71" w14:textId="77777777" w:rsidR="00743C75" w:rsidRPr="00247AFA" w:rsidRDefault="00743C75" w:rsidP="00517F2D">
            <w:pPr>
              <w:pStyle w:val="B1"/>
              <w:ind w:left="312" w:hanging="312"/>
              <w:rPr>
                <w:rFonts w:eastAsiaTheme="minorEastAsia"/>
                <w:i/>
                <w:lang w:val="en-US" w:eastAsia="zh-TW"/>
              </w:rPr>
            </w:pPr>
            <w:r w:rsidRPr="00247AFA">
              <w:rPr>
                <w:i/>
                <w:lang w:val="en-US"/>
              </w:rPr>
              <w:t>a)</w:t>
            </w:r>
            <w:r w:rsidRPr="00247AFA">
              <w:rPr>
                <w:i/>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247AFA">
              <w:rPr>
                <w:rFonts w:ascii="Symbol" w:hAnsi="Symbol"/>
                <w:i/>
                <w:iCs/>
                <w:lang w:val="en-US"/>
              </w:rPr>
              <w:t></w:t>
            </w:r>
            <w:r w:rsidRPr="00247AFA">
              <w:rPr>
                <w:rFonts w:ascii="Symbol" w:hAnsi="Symbol"/>
                <w:i/>
                <w:lang w:val="en-US"/>
              </w:rPr>
              <w:t></w:t>
            </w:r>
            <w:r w:rsidRPr="00247AFA">
              <w:rPr>
                <w:rFonts w:ascii="Symbol" w:eastAsiaTheme="minorEastAsia" w:hAnsi="Symbol"/>
                <w:i/>
                <w:lang w:val="en-US" w:eastAsia="zh-TW"/>
              </w:rPr>
              <w:t></w:t>
            </w:r>
          </w:p>
          <w:p w14:paraId="312D7CF4" w14:textId="77777777" w:rsidR="00743C75" w:rsidRPr="00247AFA" w:rsidRDefault="00743C75" w:rsidP="00517F2D">
            <w:pPr>
              <w:pStyle w:val="B1"/>
              <w:ind w:left="312" w:hanging="312"/>
              <w:rPr>
                <w:i/>
                <w:lang w:val="en-US" w:eastAsia="zh-CN"/>
              </w:rPr>
            </w:pPr>
            <w:r w:rsidRPr="00247AFA">
              <w:rPr>
                <w:i/>
                <w:lang w:val="en-US"/>
              </w:rPr>
              <w:t>b)</w:t>
            </w:r>
            <w:r w:rsidRPr="00247AFA">
              <w:rPr>
                <w:i/>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247AFA">
              <w:rPr>
                <w:rFonts w:eastAsiaTheme="minorEastAsia"/>
                <w:i/>
                <w:lang w:val="en-US" w:eastAsia="zh-TW"/>
              </w:rPr>
              <w:t>X%</w:t>
            </w:r>
            <w:r w:rsidRPr="00247AFA">
              <w:rPr>
                <w:i/>
                <w:lang w:val="en-US"/>
              </w:rPr>
              <w:t>.</w:t>
            </w:r>
          </w:p>
        </w:tc>
      </w:tr>
    </w:tbl>
    <w:p w14:paraId="02B010CC" w14:textId="77777777" w:rsidR="00743C75" w:rsidRDefault="00743C75" w:rsidP="00743C75"/>
    <w:p w14:paraId="0E15105A" w14:textId="73AD19E5" w:rsidR="00C44149" w:rsidRPr="00BB7D30" w:rsidRDefault="00CA0111" w:rsidP="00846482">
      <w:pPr>
        <w:rPr>
          <w:u w:val="single"/>
        </w:rPr>
      </w:pPr>
      <w:r w:rsidRPr="00BB7D30">
        <w:rPr>
          <w:u w:val="single"/>
        </w:rPr>
        <w:t>Configurations used for initial simulation alignment</w:t>
      </w:r>
    </w:p>
    <w:p w14:paraId="6108E65B" w14:textId="31976E50" w:rsidR="00CA0111" w:rsidRPr="00191DAE" w:rsidRDefault="00CA0111" w:rsidP="00CA0111">
      <w:pPr>
        <w:pStyle w:val="RAN4proposal"/>
        <w:rPr>
          <w:lang w:val="en-US" w:eastAsia="zh-CN"/>
        </w:rPr>
      </w:pPr>
      <w:r>
        <w:t xml:space="preserve">Use the configuration provided in below table as starting point for initial </w:t>
      </w:r>
      <w:r w:rsidR="00A863B2">
        <w:t xml:space="preserve">CQI </w:t>
      </w:r>
      <w:r>
        <w:t>simulation alignment</w:t>
      </w:r>
      <w:r w:rsidR="00A863B2">
        <w:t xml:space="preserve"> with inter-cell interference</w:t>
      </w:r>
      <w:r>
        <w:t>. If alignment cannot be achieved further extension of the simulation coverage can be discussed.</w:t>
      </w:r>
    </w:p>
    <w:tbl>
      <w:tblPr>
        <w:tblStyle w:val="TableGrid"/>
        <w:tblW w:w="0" w:type="auto"/>
        <w:tblLook w:val="04A0" w:firstRow="1" w:lastRow="0" w:firstColumn="1" w:lastColumn="0" w:noHBand="0" w:noVBand="1"/>
      </w:tblPr>
      <w:tblGrid>
        <w:gridCol w:w="3114"/>
        <w:gridCol w:w="6503"/>
      </w:tblGrid>
      <w:tr w:rsidR="00CA0111" w14:paraId="71236CE3" w14:textId="77777777" w:rsidTr="00517F2D">
        <w:tc>
          <w:tcPr>
            <w:tcW w:w="3114" w:type="dxa"/>
          </w:tcPr>
          <w:p w14:paraId="2D7A1D1B" w14:textId="77777777" w:rsidR="00CA0111" w:rsidRPr="002368AC" w:rsidRDefault="00CA0111" w:rsidP="00517F2D">
            <w:pPr>
              <w:rPr>
                <w:b/>
                <w:bCs/>
                <w:lang w:val="en-US" w:eastAsia="zh-CN"/>
              </w:rPr>
            </w:pPr>
            <w:r w:rsidRPr="002368AC">
              <w:rPr>
                <w:b/>
                <w:bCs/>
                <w:lang w:val="en-US" w:eastAsia="zh-CN"/>
              </w:rPr>
              <w:t>Parameter</w:t>
            </w:r>
          </w:p>
        </w:tc>
        <w:tc>
          <w:tcPr>
            <w:tcW w:w="6503" w:type="dxa"/>
          </w:tcPr>
          <w:p w14:paraId="40BB6BCD" w14:textId="77777777" w:rsidR="00CA0111" w:rsidRPr="002368AC" w:rsidRDefault="00CA0111" w:rsidP="00517F2D">
            <w:pPr>
              <w:rPr>
                <w:b/>
                <w:bCs/>
                <w:lang w:val="en-US" w:eastAsia="zh-CN"/>
              </w:rPr>
            </w:pPr>
            <w:r w:rsidRPr="002368AC">
              <w:rPr>
                <w:b/>
                <w:bCs/>
                <w:lang w:val="en-US" w:eastAsia="zh-CN"/>
              </w:rPr>
              <w:t>Value</w:t>
            </w:r>
          </w:p>
        </w:tc>
      </w:tr>
      <w:tr w:rsidR="00CA0111" w14:paraId="1EC15626" w14:textId="77777777" w:rsidTr="00517F2D">
        <w:tc>
          <w:tcPr>
            <w:tcW w:w="3114" w:type="dxa"/>
          </w:tcPr>
          <w:p w14:paraId="7715435D" w14:textId="77777777" w:rsidR="00CA0111" w:rsidRDefault="00CA0111" w:rsidP="00517F2D">
            <w:pPr>
              <w:rPr>
                <w:lang w:val="en-US" w:eastAsia="zh-CN"/>
              </w:rPr>
            </w:pPr>
            <w:r>
              <w:rPr>
                <w:lang w:val="en-US" w:eastAsia="zh-CN"/>
              </w:rPr>
              <w:t>SCS/CBW</w:t>
            </w:r>
          </w:p>
        </w:tc>
        <w:tc>
          <w:tcPr>
            <w:tcW w:w="6503" w:type="dxa"/>
          </w:tcPr>
          <w:p w14:paraId="05C62D37" w14:textId="77777777" w:rsidR="00CA0111" w:rsidRDefault="00CA0111" w:rsidP="00517F2D">
            <w:pPr>
              <w:rPr>
                <w:lang w:val="en-US" w:eastAsia="zh-CN"/>
              </w:rPr>
            </w:pPr>
            <w:r w:rsidRPr="00BC5FF3">
              <w:rPr>
                <w:lang w:val="en-US" w:eastAsia="zh-CN"/>
              </w:rPr>
              <w:t>FDD: 15kHz/10MHz</w:t>
            </w:r>
            <w:r w:rsidRPr="00BC5FF3">
              <w:rPr>
                <w:lang w:val="en-US" w:eastAsia="zh-CN"/>
              </w:rPr>
              <w:br/>
              <w:t>TDD: 30kHz/40MHz, 7D1S2U(S=6D+4G+4U)</w:t>
            </w:r>
          </w:p>
        </w:tc>
      </w:tr>
      <w:tr w:rsidR="00CA0111" w14:paraId="4F0EF797" w14:textId="77777777" w:rsidTr="00517F2D">
        <w:tc>
          <w:tcPr>
            <w:tcW w:w="3114" w:type="dxa"/>
          </w:tcPr>
          <w:p w14:paraId="7A12A7FF" w14:textId="77777777" w:rsidR="00CA0111" w:rsidRDefault="00CA0111" w:rsidP="00517F2D">
            <w:pPr>
              <w:rPr>
                <w:lang w:val="en-US" w:eastAsia="zh-CN"/>
              </w:rPr>
            </w:pPr>
            <w:r>
              <w:rPr>
                <w:lang w:val="en-US" w:eastAsia="zh-CN"/>
              </w:rPr>
              <w:t>Rank for serving cell</w:t>
            </w:r>
          </w:p>
        </w:tc>
        <w:tc>
          <w:tcPr>
            <w:tcW w:w="6503" w:type="dxa"/>
          </w:tcPr>
          <w:p w14:paraId="38C3EAAE" w14:textId="77777777" w:rsidR="00CA0111" w:rsidRDefault="00CA0111" w:rsidP="00517F2D">
            <w:pPr>
              <w:rPr>
                <w:lang w:val="en-US" w:eastAsia="zh-CN"/>
              </w:rPr>
            </w:pPr>
            <w:r>
              <w:rPr>
                <w:lang w:val="en-US" w:eastAsia="zh-CN"/>
              </w:rPr>
              <w:t>Rank 2</w:t>
            </w:r>
          </w:p>
        </w:tc>
      </w:tr>
      <w:tr w:rsidR="00CA0111" w14:paraId="27ECC5F9" w14:textId="77777777" w:rsidTr="00517F2D">
        <w:tc>
          <w:tcPr>
            <w:tcW w:w="3114" w:type="dxa"/>
          </w:tcPr>
          <w:p w14:paraId="0C3D48A8" w14:textId="77777777" w:rsidR="00CA0111" w:rsidRDefault="00CA0111" w:rsidP="00517F2D">
            <w:pPr>
              <w:rPr>
                <w:lang w:val="en-US" w:eastAsia="zh-CN"/>
              </w:rPr>
            </w:pPr>
            <w:r>
              <w:rPr>
                <w:lang w:val="en-US" w:eastAsia="zh-CN"/>
              </w:rPr>
              <w:t>Propagation conditions</w:t>
            </w:r>
          </w:p>
        </w:tc>
        <w:tc>
          <w:tcPr>
            <w:tcW w:w="6503" w:type="dxa"/>
          </w:tcPr>
          <w:p w14:paraId="2618FE9E" w14:textId="77777777" w:rsidR="00CA0111" w:rsidRPr="00B8325F" w:rsidRDefault="00CA0111" w:rsidP="00517F2D">
            <w:pPr>
              <w:rPr>
                <w:lang w:val="en-US" w:eastAsia="zh-CN"/>
              </w:rPr>
            </w:pPr>
            <w:r w:rsidRPr="00247AFA">
              <w:rPr>
                <w:lang w:val="en-US" w:eastAsia="zh-CN"/>
              </w:rPr>
              <w:t>TDLA30-5 for the serving cell</w:t>
            </w:r>
            <w:r w:rsidRPr="00247AFA">
              <w:rPr>
                <w:lang w:val="en-US" w:eastAsia="zh-CN"/>
              </w:rPr>
              <w:br/>
              <w:t>AWGN for the interference cell</w:t>
            </w:r>
          </w:p>
        </w:tc>
      </w:tr>
      <w:tr w:rsidR="00CA0111" w14:paraId="6381821F" w14:textId="77777777" w:rsidTr="00517F2D">
        <w:tc>
          <w:tcPr>
            <w:tcW w:w="3114" w:type="dxa"/>
          </w:tcPr>
          <w:p w14:paraId="41739B60" w14:textId="77777777" w:rsidR="00CA0111" w:rsidRDefault="00CA0111" w:rsidP="00517F2D">
            <w:pPr>
              <w:rPr>
                <w:lang w:val="en-US" w:eastAsia="zh-CN"/>
              </w:rPr>
            </w:pPr>
            <w:r>
              <w:t>Antenna and MIMO correlation for serving cell</w:t>
            </w:r>
          </w:p>
        </w:tc>
        <w:tc>
          <w:tcPr>
            <w:tcW w:w="6503" w:type="dxa"/>
          </w:tcPr>
          <w:p w14:paraId="0F86689A" w14:textId="77777777" w:rsidR="00C60729" w:rsidRDefault="00C60729" w:rsidP="00C60729">
            <w:pPr>
              <w:rPr>
                <w:lang w:val="en-US" w:eastAsia="zh-CN"/>
              </w:rPr>
            </w:pPr>
            <w:r w:rsidRPr="00247AFA">
              <w:rPr>
                <w:lang w:val="en-US" w:eastAsia="zh-CN"/>
              </w:rPr>
              <w:t>2T</w:t>
            </w:r>
            <w:r>
              <w:rPr>
                <w:lang w:val="en-US" w:eastAsia="zh-CN"/>
              </w:rPr>
              <w:t>6</w:t>
            </w:r>
            <w:r w:rsidRPr="00247AFA">
              <w:rPr>
                <w:lang w:val="en-US" w:eastAsia="zh-CN"/>
              </w:rPr>
              <w:t xml:space="preserve">R with ULA </w:t>
            </w:r>
            <w:r>
              <w:rPr>
                <w:lang w:val="en-US" w:eastAsia="zh-CN"/>
              </w:rPr>
              <w:t>Low</w:t>
            </w:r>
          </w:p>
          <w:p w14:paraId="0B1C9B61" w14:textId="2D8EA4EE" w:rsidR="00CA0111" w:rsidRDefault="00C60729" w:rsidP="00C60729">
            <w:pPr>
              <w:rPr>
                <w:lang w:val="en-US" w:eastAsia="zh-CN"/>
              </w:rPr>
            </w:pPr>
            <w:r w:rsidRPr="00247AFA">
              <w:rPr>
                <w:lang w:val="en-US" w:eastAsia="zh-CN"/>
              </w:rPr>
              <w:t>2T</w:t>
            </w:r>
            <w:r>
              <w:rPr>
                <w:lang w:val="en-US" w:eastAsia="zh-CN"/>
              </w:rPr>
              <w:t>6</w:t>
            </w:r>
            <w:r w:rsidRPr="00247AFA">
              <w:rPr>
                <w:lang w:val="en-US" w:eastAsia="zh-CN"/>
              </w:rPr>
              <w:t xml:space="preserve">R with ULA </w:t>
            </w:r>
            <w:r>
              <w:rPr>
                <w:lang w:val="en-US" w:eastAsia="zh-CN"/>
              </w:rPr>
              <w:t>“non-</w:t>
            </w:r>
            <w:r w:rsidRPr="000A2D3D">
              <w:rPr>
                <w:lang w:val="en-US" w:eastAsia="zh-CN"/>
              </w:rPr>
              <w:t>Low</w:t>
            </w:r>
            <w:r>
              <w:rPr>
                <w:lang w:val="en-US" w:eastAsia="zh-CN"/>
              </w:rPr>
              <w:t xml:space="preserve">” as per outcome of </w:t>
            </w:r>
            <w:r w:rsidRPr="00DA4CBD">
              <w:rPr>
                <w:lang w:eastAsia="zh-CN"/>
              </w:rPr>
              <w:t>NR_ENDC_RF_Ph4_Demod_6Rx</w:t>
            </w:r>
            <w:r>
              <w:rPr>
                <w:lang w:val="en-US" w:eastAsia="zh-CN"/>
              </w:rPr>
              <w:t>.</w:t>
            </w:r>
          </w:p>
        </w:tc>
      </w:tr>
      <w:tr w:rsidR="00CA0111" w14:paraId="1288D44C" w14:textId="77777777" w:rsidTr="00517F2D">
        <w:tc>
          <w:tcPr>
            <w:tcW w:w="3114" w:type="dxa"/>
          </w:tcPr>
          <w:p w14:paraId="7A69CDB4" w14:textId="77777777" w:rsidR="00CA0111" w:rsidRDefault="00CA0111" w:rsidP="00517F2D">
            <w:r w:rsidRPr="00247AFA">
              <w:rPr>
                <w:lang w:val="en-US" w:eastAsia="ko-KR"/>
              </w:rPr>
              <w:t>Antenna configuration for the interference cell</w:t>
            </w:r>
            <w:r>
              <w:rPr>
                <w:lang w:val="en-US" w:eastAsia="ko-KR"/>
              </w:rPr>
              <w:t>:</w:t>
            </w:r>
          </w:p>
        </w:tc>
        <w:tc>
          <w:tcPr>
            <w:tcW w:w="6503" w:type="dxa"/>
          </w:tcPr>
          <w:p w14:paraId="4805688D" w14:textId="77777777" w:rsidR="00CA0111" w:rsidRDefault="00CA0111" w:rsidP="00517F2D">
            <w:pPr>
              <w:rPr>
                <w:lang w:val="en-US" w:eastAsia="zh-CN"/>
              </w:rPr>
            </w:pPr>
            <w:r>
              <w:rPr>
                <w:lang w:val="en-US" w:eastAsia="zh-CN"/>
              </w:rPr>
              <w:t>1T6R</w:t>
            </w:r>
          </w:p>
        </w:tc>
      </w:tr>
      <w:tr w:rsidR="00CA0111" w14:paraId="07FD998D" w14:textId="77777777" w:rsidTr="00517F2D">
        <w:tc>
          <w:tcPr>
            <w:tcW w:w="3114" w:type="dxa"/>
          </w:tcPr>
          <w:p w14:paraId="264530BE" w14:textId="77777777" w:rsidR="00CA0111" w:rsidRDefault="00CA0111" w:rsidP="00517F2D">
            <w:pPr>
              <w:rPr>
                <w:lang w:val="en-US" w:eastAsia="zh-CN"/>
              </w:rPr>
            </w:pPr>
            <w:r>
              <w:t>Interference power level</w:t>
            </w:r>
          </w:p>
        </w:tc>
        <w:tc>
          <w:tcPr>
            <w:tcW w:w="6503" w:type="dxa"/>
          </w:tcPr>
          <w:p w14:paraId="476BA74A" w14:textId="77777777" w:rsidR="00CA0111" w:rsidRDefault="00CA0111" w:rsidP="00517F2D">
            <w:pPr>
              <w:rPr>
                <w:lang w:val="en-US" w:eastAsia="zh-CN"/>
              </w:rPr>
            </w:pPr>
            <w:r w:rsidRPr="00247AFA">
              <w:rPr>
                <w:lang w:val="en-US" w:eastAsia="zh-CN"/>
              </w:rPr>
              <w:t>INR = 10.04dB for the serving cell</w:t>
            </w:r>
            <w:r>
              <w:rPr>
                <w:lang w:val="en-US" w:eastAsia="zh-CN"/>
              </w:rPr>
              <w:t>.</w:t>
            </w:r>
          </w:p>
        </w:tc>
      </w:tr>
      <w:tr w:rsidR="00CA0111" w14:paraId="459FB855" w14:textId="77777777" w:rsidTr="00517F2D">
        <w:tc>
          <w:tcPr>
            <w:tcW w:w="3114" w:type="dxa"/>
          </w:tcPr>
          <w:p w14:paraId="26F87DA2" w14:textId="77777777" w:rsidR="00CA0111" w:rsidRDefault="00CA0111" w:rsidP="00517F2D">
            <w:pPr>
              <w:rPr>
                <w:lang w:val="en-US" w:eastAsia="zh-CN"/>
              </w:rPr>
            </w:pPr>
            <w:r>
              <w:rPr>
                <w:lang w:val="en-US" w:eastAsia="zh-CN"/>
              </w:rPr>
              <w:t>Other parameters</w:t>
            </w:r>
          </w:p>
        </w:tc>
        <w:tc>
          <w:tcPr>
            <w:tcW w:w="6503" w:type="dxa"/>
          </w:tcPr>
          <w:p w14:paraId="25F8674D" w14:textId="77777777" w:rsidR="00CA0111" w:rsidRPr="00BC5FF3" w:rsidRDefault="00CA0111" w:rsidP="00517F2D">
            <w:pPr>
              <w:rPr>
                <w:lang w:val="en-US" w:eastAsia="zh-CN"/>
              </w:rPr>
            </w:pPr>
            <w:r>
              <w:rPr>
                <w:lang w:val="en-US" w:eastAsia="zh-CN"/>
              </w:rPr>
              <w:t>For other parameters re-use the same configuration as used in Rel-17 requirements.</w:t>
            </w:r>
          </w:p>
        </w:tc>
      </w:tr>
    </w:tbl>
    <w:p w14:paraId="61AF8C61" w14:textId="77777777" w:rsidR="00C44149" w:rsidRDefault="00C44149" w:rsidP="00846482"/>
    <w:p w14:paraId="7B33C094" w14:textId="2DFDF7AE" w:rsidR="007A3504" w:rsidRPr="00BB7D30" w:rsidRDefault="007A3504" w:rsidP="00846482">
      <w:pPr>
        <w:rPr>
          <w:u w:val="single"/>
        </w:rPr>
      </w:pPr>
      <w:r w:rsidRPr="00BB7D30">
        <w:rPr>
          <w:u w:val="single"/>
          <w:lang w:val="en-US" w:eastAsia="zh-CN"/>
        </w:rPr>
        <w:t>Requirements to be defined</w:t>
      </w:r>
    </w:p>
    <w:p w14:paraId="70009AA9" w14:textId="0B57EA72" w:rsidR="007A3504" w:rsidRPr="009E6B99" w:rsidRDefault="007A3504" w:rsidP="007A3504">
      <w:pPr>
        <w:pStyle w:val="RAN4observation0"/>
        <w:rPr>
          <w:lang w:val="en-US" w:eastAsia="zh-CN"/>
        </w:rPr>
      </w:pPr>
      <w:r>
        <w:rPr>
          <w:lang w:val="en-US" w:eastAsia="zh-CN"/>
        </w:rPr>
        <w:t xml:space="preserve">As </w:t>
      </w:r>
      <w:r w:rsidR="00661A6A">
        <w:rPr>
          <w:lang w:val="en-US" w:eastAsia="zh-CN"/>
        </w:rPr>
        <w:t xml:space="preserve">CQI </w:t>
      </w:r>
      <w:r>
        <w:rPr>
          <w:lang w:val="en-US" w:eastAsia="zh-CN"/>
        </w:rPr>
        <w:t xml:space="preserve">requirements are defined in 8Rx with inter-cell interference for all our proposed simulation configurations, </w:t>
      </w:r>
      <w:r w:rsidR="00661A6A">
        <w:rPr>
          <w:lang w:val="en-US" w:eastAsia="zh-CN"/>
        </w:rPr>
        <w:t xml:space="preserve">CQI </w:t>
      </w:r>
      <w:r>
        <w:rPr>
          <w:lang w:val="en-US" w:eastAsia="zh-CN"/>
        </w:rPr>
        <w:t>requirements shall also be defined for the same configurations for 6Rx</w:t>
      </w:r>
      <w:r w:rsidR="00661A6A">
        <w:rPr>
          <w:lang w:val="en-US" w:eastAsia="zh-CN"/>
        </w:rPr>
        <w:t xml:space="preserve"> </w:t>
      </w:r>
      <w:r>
        <w:rPr>
          <w:lang w:val="en-US" w:eastAsia="zh-CN"/>
        </w:rPr>
        <w:t>with inter-cell interference.</w:t>
      </w:r>
    </w:p>
    <w:p w14:paraId="623A4200" w14:textId="1AADF209" w:rsidR="007A3504" w:rsidRDefault="00C60729" w:rsidP="007A3504">
      <w:pPr>
        <w:pStyle w:val="RAN4proposal"/>
      </w:pPr>
      <w:r>
        <w:t xml:space="preserve">Define CQI requirements with inter-cell interference for all previous proposed configurations. Due to </w:t>
      </w:r>
      <w:proofErr w:type="spellStart"/>
      <w:r>
        <w:t>testload</w:t>
      </w:r>
      <w:proofErr w:type="spellEnd"/>
      <w:r>
        <w:t xml:space="preserve"> it can be considered to down select to at least one antenna correlation</w:t>
      </w:r>
      <w:r w:rsidR="008D5013">
        <w:t xml:space="preserve"> </w:t>
      </w:r>
      <w:proofErr w:type="gramStart"/>
      <w:r w:rsidR="008D5013">
        <w:t>as long as</w:t>
      </w:r>
      <w:proofErr w:type="gramEnd"/>
      <w:r w:rsidR="008D5013">
        <w:t xml:space="preserve"> FWA and handheld devices are covered</w:t>
      </w:r>
      <w:r>
        <w:t>.</w:t>
      </w:r>
    </w:p>
    <w:p w14:paraId="5553E97E" w14:textId="77777777" w:rsidR="00C44149" w:rsidRDefault="00C44149" w:rsidP="00846482"/>
    <w:p w14:paraId="3673E8BF" w14:textId="3D653932" w:rsidR="00B459D1" w:rsidRPr="00BB7D30" w:rsidRDefault="00B459D1" w:rsidP="00846482">
      <w:pPr>
        <w:rPr>
          <w:b/>
          <w:bCs/>
          <w:u w:val="single"/>
        </w:rPr>
      </w:pPr>
      <w:r w:rsidRPr="00BB7D30">
        <w:rPr>
          <w:b/>
          <w:bCs/>
          <w:u w:val="single"/>
        </w:rPr>
        <w:t>PDSCH demodulation with Intra-cell inter-user interference</w:t>
      </w:r>
    </w:p>
    <w:p w14:paraId="694FDFBE" w14:textId="3D52E2F3" w:rsidR="00C44149" w:rsidRPr="00BB7D30" w:rsidRDefault="00B459D1" w:rsidP="00846482">
      <w:pPr>
        <w:rPr>
          <w:u w:val="single"/>
        </w:rPr>
      </w:pPr>
      <w:r w:rsidRPr="00BB7D30">
        <w:rPr>
          <w:u w:val="single"/>
        </w:rPr>
        <w:t>Intra-cell inter-user interference model</w:t>
      </w:r>
    </w:p>
    <w:p w14:paraId="625985B1" w14:textId="77777777" w:rsidR="00B459D1" w:rsidRDefault="00B459D1" w:rsidP="00B459D1">
      <w:pPr>
        <w:pStyle w:val="RAN4proposal"/>
        <w:rPr>
          <w:rFonts w:eastAsia="SimSun"/>
          <w:szCs w:val="24"/>
          <w:lang w:val="en-US" w:eastAsia="zh-CN"/>
        </w:rPr>
      </w:pPr>
      <w:r>
        <w:t>Use the following for intra-cell inter-user interference model:</w:t>
      </w:r>
      <w:r>
        <w:br/>
        <w:t xml:space="preserve">- </w:t>
      </w:r>
      <w:r w:rsidRPr="000440BB">
        <w:rPr>
          <w:lang w:val="en-US" w:eastAsia="zh-CN"/>
        </w:rPr>
        <w:t xml:space="preserve">Beamforming model: </w:t>
      </w:r>
      <w:r w:rsidRPr="00166750">
        <w:rPr>
          <w:rFonts w:eastAsia="SimSun"/>
          <w:szCs w:val="24"/>
          <w:lang w:val="en-US" w:eastAsia="zh-CN"/>
        </w:rPr>
        <w:t>MU-MIMO Beamforming Model for Rel-17 2/4Rx in B.4.2 in TS38.101-4</w:t>
      </w:r>
      <w:r>
        <w:rPr>
          <w:rFonts w:eastAsia="SimSun"/>
          <w:szCs w:val="24"/>
          <w:lang w:val="en-US" w:eastAsia="zh-CN"/>
        </w:rPr>
        <w:br/>
        <w:t xml:space="preserve">- </w:t>
      </w:r>
      <w:r w:rsidRPr="00166750">
        <w:rPr>
          <w:rFonts w:eastAsia="SimSun"/>
          <w:szCs w:val="24"/>
          <w:lang w:val="en-US" w:eastAsia="zh-CN"/>
        </w:rPr>
        <w:t>MO of paired UE: Random 16QAM</w:t>
      </w:r>
    </w:p>
    <w:p w14:paraId="590A6F56" w14:textId="77777777" w:rsidR="00B459D1" w:rsidRDefault="00B459D1" w:rsidP="00846482"/>
    <w:p w14:paraId="3AA64D9B" w14:textId="40CC7D9E" w:rsidR="00B459D1" w:rsidRPr="00BB7D30" w:rsidRDefault="00B459D1" w:rsidP="00846482">
      <w:pPr>
        <w:rPr>
          <w:u w:val="single"/>
        </w:rPr>
      </w:pPr>
      <w:r w:rsidRPr="00BB7D30">
        <w:rPr>
          <w:u w:val="single"/>
        </w:rPr>
        <w:lastRenderedPageBreak/>
        <w:t xml:space="preserve">Number of </w:t>
      </w:r>
      <w:proofErr w:type="spellStart"/>
      <w:r w:rsidRPr="00BB7D30">
        <w:rPr>
          <w:u w:val="single"/>
        </w:rPr>
        <w:t>coUEs</w:t>
      </w:r>
      <w:proofErr w:type="spellEnd"/>
    </w:p>
    <w:p w14:paraId="48B43D82" w14:textId="77777777" w:rsidR="00B459D1" w:rsidRDefault="00B459D1" w:rsidP="00B459D1">
      <w:pPr>
        <w:pStyle w:val="RAN4observation0"/>
      </w:pPr>
      <w:r>
        <w:t xml:space="preserve">Based on the discussions from 8Rx intra-cell inter-user interference we do not see it possible to achieve consensus to introduce requirements with more than 1 </w:t>
      </w:r>
      <w:proofErr w:type="spellStart"/>
      <w:r>
        <w:t>coUE</w:t>
      </w:r>
      <w:proofErr w:type="spellEnd"/>
      <w:r>
        <w:t>.</w:t>
      </w:r>
    </w:p>
    <w:p w14:paraId="45A8852F" w14:textId="168B24BB" w:rsidR="00B459D1" w:rsidRDefault="00B459D1" w:rsidP="00B459D1">
      <w:pPr>
        <w:pStyle w:val="RAN4proposal"/>
        <w:rPr>
          <w:lang w:val="en-US" w:eastAsia="zh-CN"/>
        </w:rPr>
      </w:pPr>
      <w:r w:rsidRPr="00BC5FF3">
        <w:rPr>
          <w:lang w:val="en-US" w:eastAsia="zh-CN"/>
        </w:rPr>
        <w:t xml:space="preserve">Consider 1 </w:t>
      </w:r>
      <w:proofErr w:type="spellStart"/>
      <w:r w:rsidRPr="00BC5FF3">
        <w:rPr>
          <w:lang w:val="en-US" w:eastAsia="zh-CN"/>
        </w:rPr>
        <w:t>coUE</w:t>
      </w:r>
      <w:proofErr w:type="spellEnd"/>
      <w:r>
        <w:rPr>
          <w:lang w:val="en-US" w:eastAsia="zh-CN"/>
        </w:rPr>
        <w:t xml:space="preserve"> for introducing PDSCH intra-cell inter-user requirements.</w:t>
      </w:r>
    </w:p>
    <w:p w14:paraId="5ECDAE8B" w14:textId="77777777" w:rsidR="00B459D1" w:rsidRDefault="00B459D1" w:rsidP="00846482"/>
    <w:p w14:paraId="36BFB215" w14:textId="54EFB0B3" w:rsidR="00B459D1" w:rsidRPr="00BB7D30" w:rsidRDefault="00B459D1" w:rsidP="00846482">
      <w:pPr>
        <w:rPr>
          <w:u w:val="single"/>
        </w:rPr>
      </w:pPr>
      <w:r w:rsidRPr="00BB7D30">
        <w:rPr>
          <w:u w:val="single"/>
        </w:rPr>
        <w:t>Configurations used for initial simulation alignment</w:t>
      </w:r>
    </w:p>
    <w:p w14:paraId="3CB54596" w14:textId="65EB915C" w:rsidR="001E0534" w:rsidRPr="00B52C7F" w:rsidRDefault="001E0534" w:rsidP="001E0534">
      <w:pPr>
        <w:pStyle w:val="RAN4proposal"/>
        <w:rPr>
          <w:lang w:val="en-US" w:eastAsia="zh-CN"/>
        </w:rPr>
      </w:pPr>
      <w:r>
        <w:t xml:space="preserve">Use the configuration provided in below table as starting point for initial </w:t>
      </w:r>
      <w:r w:rsidR="00E71639">
        <w:t xml:space="preserve">PDSCH </w:t>
      </w:r>
      <w:r>
        <w:t>simulation alignment</w:t>
      </w:r>
      <w:r w:rsidR="00E71639">
        <w:t xml:space="preserve"> with intra-cell inter-user interference</w:t>
      </w:r>
      <w:r>
        <w:t>. If alignment cannot be achieved further extension of the simulation coverage can be discussed.</w:t>
      </w:r>
    </w:p>
    <w:tbl>
      <w:tblPr>
        <w:tblStyle w:val="TableGrid"/>
        <w:tblW w:w="0" w:type="auto"/>
        <w:tblLook w:val="04A0" w:firstRow="1" w:lastRow="0" w:firstColumn="1" w:lastColumn="0" w:noHBand="0" w:noVBand="1"/>
      </w:tblPr>
      <w:tblGrid>
        <w:gridCol w:w="2972"/>
        <w:gridCol w:w="6645"/>
      </w:tblGrid>
      <w:tr w:rsidR="001E0534" w:rsidRPr="002368AC" w14:paraId="0AC2C9E0" w14:textId="77777777" w:rsidTr="00EB4068">
        <w:tc>
          <w:tcPr>
            <w:tcW w:w="2972" w:type="dxa"/>
          </w:tcPr>
          <w:p w14:paraId="113B58D2" w14:textId="77777777" w:rsidR="001E0534" w:rsidRPr="002368AC" w:rsidRDefault="001E0534" w:rsidP="00517F2D">
            <w:pPr>
              <w:rPr>
                <w:b/>
                <w:bCs/>
                <w:lang w:val="en-US" w:eastAsia="zh-CN"/>
              </w:rPr>
            </w:pPr>
            <w:r w:rsidRPr="002368AC">
              <w:rPr>
                <w:b/>
                <w:bCs/>
                <w:lang w:val="en-US" w:eastAsia="zh-CN"/>
              </w:rPr>
              <w:t>Parameter</w:t>
            </w:r>
          </w:p>
        </w:tc>
        <w:tc>
          <w:tcPr>
            <w:tcW w:w="6645" w:type="dxa"/>
          </w:tcPr>
          <w:p w14:paraId="2CCB3526" w14:textId="77777777" w:rsidR="001E0534" w:rsidRPr="002368AC" w:rsidRDefault="001E0534" w:rsidP="00517F2D">
            <w:pPr>
              <w:rPr>
                <w:b/>
                <w:bCs/>
                <w:lang w:val="en-US" w:eastAsia="zh-CN"/>
              </w:rPr>
            </w:pPr>
            <w:r w:rsidRPr="002368AC">
              <w:rPr>
                <w:b/>
                <w:bCs/>
                <w:lang w:val="en-US" w:eastAsia="zh-CN"/>
              </w:rPr>
              <w:t>Value</w:t>
            </w:r>
          </w:p>
        </w:tc>
      </w:tr>
      <w:tr w:rsidR="001E0534" w14:paraId="29D38B52" w14:textId="77777777" w:rsidTr="00EB4068">
        <w:tc>
          <w:tcPr>
            <w:tcW w:w="2972" w:type="dxa"/>
          </w:tcPr>
          <w:p w14:paraId="6DC74C65" w14:textId="77777777" w:rsidR="001E0534" w:rsidRDefault="001E0534" w:rsidP="00517F2D">
            <w:pPr>
              <w:rPr>
                <w:lang w:val="en-US" w:eastAsia="zh-CN"/>
              </w:rPr>
            </w:pPr>
            <w:r>
              <w:rPr>
                <w:lang w:val="en-US" w:eastAsia="zh-CN"/>
              </w:rPr>
              <w:t>SCS/CBW</w:t>
            </w:r>
          </w:p>
        </w:tc>
        <w:tc>
          <w:tcPr>
            <w:tcW w:w="6645" w:type="dxa"/>
          </w:tcPr>
          <w:p w14:paraId="11CABD79" w14:textId="77777777" w:rsidR="001E0534" w:rsidRDefault="001E0534" w:rsidP="00517F2D">
            <w:pPr>
              <w:rPr>
                <w:lang w:val="en-US" w:eastAsia="zh-CN"/>
              </w:rPr>
            </w:pPr>
            <w:r w:rsidRPr="00BC5FF3">
              <w:rPr>
                <w:lang w:val="en-US" w:eastAsia="zh-CN"/>
              </w:rPr>
              <w:t>FDD: 15kHz/10MHz</w:t>
            </w:r>
            <w:r w:rsidRPr="00BC5FF3">
              <w:rPr>
                <w:lang w:val="en-US" w:eastAsia="zh-CN"/>
              </w:rPr>
              <w:br/>
              <w:t>TDD: 30kHz/40MHz, 7D1S2U(S=6D+4G+4U)</w:t>
            </w:r>
          </w:p>
        </w:tc>
      </w:tr>
      <w:tr w:rsidR="001E0534" w14:paraId="02D84EA6" w14:textId="77777777" w:rsidTr="00EB4068">
        <w:tc>
          <w:tcPr>
            <w:tcW w:w="2972" w:type="dxa"/>
          </w:tcPr>
          <w:p w14:paraId="3394A3C1" w14:textId="77777777" w:rsidR="001E0534" w:rsidRDefault="001E0534" w:rsidP="00517F2D">
            <w:pPr>
              <w:rPr>
                <w:lang w:val="en-US" w:eastAsia="zh-CN"/>
              </w:rPr>
            </w:pPr>
            <w:r>
              <w:rPr>
                <w:lang w:val="en-US" w:eastAsia="zh-CN"/>
              </w:rPr>
              <w:t xml:space="preserve">Rank </w:t>
            </w:r>
          </w:p>
        </w:tc>
        <w:tc>
          <w:tcPr>
            <w:tcW w:w="6645" w:type="dxa"/>
          </w:tcPr>
          <w:p w14:paraId="685AEA38" w14:textId="77777777" w:rsidR="001E0534" w:rsidRDefault="001E0534" w:rsidP="00517F2D">
            <w:pPr>
              <w:rPr>
                <w:lang w:val="en-US" w:eastAsia="zh-CN"/>
              </w:rPr>
            </w:pPr>
            <w:r>
              <w:rPr>
                <w:lang w:val="en-US" w:eastAsia="zh-CN"/>
              </w:rPr>
              <w:t>Rank 2 + 2</w:t>
            </w:r>
          </w:p>
        </w:tc>
      </w:tr>
      <w:tr w:rsidR="001E0534" w14:paraId="7CC87494" w14:textId="77777777" w:rsidTr="00EB4068">
        <w:tc>
          <w:tcPr>
            <w:tcW w:w="2972" w:type="dxa"/>
          </w:tcPr>
          <w:p w14:paraId="3F4DE3C9" w14:textId="77777777" w:rsidR="001E0534" w:rsidRDefault="001E0534" w:rsidP="00517F2D">
            <w:pPr>
              <w:rPr>
                <w:lang w:val="en-US" w:eastAsia="zh-CN"/>
              </w:rPr>
            </w:pPr>
            <w:r>
              <w:rPr>
                <w:lang w:val="en-US" w:eastAsia="zh-CN"/>
              </w:rPr>
              <w:t>Pre-coder</w:t>
            </w:r>
          </w:p>
        </w:tc>
        <w:tc>
          <w:tcPr>
            <w:tcW w:w="6645" w:type="dxa"/>
          </w:tcPr>
          <w:p w14:paraId="2A2879AE" w14:textId="77777777" w:rsidR="001E0534" w:rsidRDefault="001E0534" w:rsidP="00517F2D">
            <w:pPr>
              <w:rPr>
                <w:lang w:val="en-US" w:eastAsia="zh-CN"/>
              </w:rPr>
            </w:pPr>
            <w:r w:rsidRPr="00044486">
              <w:rPr>
                <w:lang w:val="en-US" w:eastAsia="zh-CN"/>
              </w:rPr>
              <w:t>For co-UE:</w:t>
            </w:r>
            <w:r>
              <w:rPr>
                <w:lang w:val="en-US" w:eastAsia="zh-CN"/>
              </w:rPr>
              <w:t xml:space="preserve"> rank 2+2 </w:t>
            </w:r>
            <w:r w:rsidRPr="00044486">
              <w:rPr>
                <w:lang w:val="en-US" w:eastAsia="zh-CN"/>
              </w:rPr>
              <w:t>orthogonal.</w:t>
            </w:r>
          </w:p>
          <w:p w14:paraId="6DD0C2A7" w14:textId="77777777" w:rsidR="001E0534" w:rsidRDefault="001E0534" w:rsidP="00517F2D">
            <w:pPr>
              <w:rPr>
                <w:lang w:val="en-US" w:eastAsia="zh-CN"/>
              </w:rPr>
            </w:pPr>
            <w:r w:rsidRPr="00044486">
              <w:rPr>
                <w:lang w:val="en-US" w:eastAsia="zh-CN"/>
              </w:rPr>
              <w:t>For orthogonal precoding</w:t>
            </w:r>
            <w:r>
              <w:rPr>
                <w:lang w:val="en-US" w:eastAsia="zh-CN"/>
              </w:rPr>
              <w:t>: S</w:t>
            </w:r>
            <w:r w:rsidRPr="00044486">
              <w:rPr>
                <w:lang w:val="en-US" w:eastAsia="zh-CN"/>
              </w:rPr>
              <w:t>elect the precoder to ensure any column of precoder is orthogonal to any column of precoder for the target PDSCH</w:t>
            </w:r>
            <w:r>
              <w:rPr>
                <w:lang w:val="en-US" w:eastAsia="zh-CN"/>
              </w:rPr>
              <w:br/>
              <w:t>Propagation conditions:</w:t>
            </w:r>
          </w:p>
        </w:tc>
      </w:tr>
      <w:tr w:rsidR="001E0534" w:rsidRPr="00B8325F" w14:paraId="67F8E076" w14:textId="77777777" w:rsidTr="00EB4068">
        <w:tc>
          <w:tcPr>
            <w:tcW w:w="2972" w:type="dxa"/>
          </w:tcPr>
          <w:p w14:paraId="312D51F8" w14:textId="77777777" w:rsidR="001E0534" w:rsidRDefault="001E0534" w:rsidP="00517F2D">
            <w:pPr>
              <w:rPr>
                <w:lang w:val="en-US" w:eastAsia="zh-CN"/>
              </w:rPr>
            </w:pPr>
            <w:r>
              <w:rPr>
                <w:lang w:val="en-US" w:eastAsia="zh-CN"/>
              </w:rPr>
              <w:t>Propagation conditions</w:t>
            </w:r>
          </w:p>
        </w:tc>
        <w:tc>
          <w:tcPr>
            <w:tcW w:w="6645" w:type="dxa"/>
          </w:tcPr>
          <w:p w14:paraId="32AE68D7" w14:textId="77777777" w:rsidR="001E0534" w:rsidRPr="00B8325F" w:rsidRDefault="001E0534" w:rsidP="00517F2D">
            <w:pPr>
              <w:rPr>
                <w:lang w:val="en-US" w:eastAsia="zh-CN"/>
              </w:rPr>
            </w:pPr>
            <w:r>
              <w:rPr>
                <w:lang w:val="en-US" w:eastAsia="zh-CN"/>
              </w:rPr>
              <w:t>TDLA30-10</w:t>
            </w:r>
          </w:p>
        </w:tc>
      </w:tr>
      <w:tr w:rsidR="001E0534" w:rsidRPr="00B8325F" w14:paraId="61B3CEF7" w14:textId="77777777" w:rsidTr="00EB4068">
        <w:tc>
          <w:tcPr>
            <w:tcW w:w="2972" w:type="dxa"/>
          </w:tcPr>
          <w:p w14:paraId="51C7FF55" w14:textId="77777777" w:rsidR="001E0534" w:rsidRDefault="001E0534" w:rsidP="00517F2D">
            <w:pPr>
              <w:rPr>
                <w:lang w:val="en-US" w:eastAsia="zh-CN"/>
              </w:rPr>
            </w:pPr>
            <w:r>
              <w:rPr>
                <w:lang w:val="en-US" w:eastAsia="zh-CN"/>
              </w:rPr>
              <w:t>MCS</w:t>
            </w:r>
          </w:p>
        </w:tc>
        <w:tc>
          <w:tcPr>
            <w:tcW w:w="6645" w:type="dxa"/>
          </w:tcPr>
          <w:p w14:paraId="009B5260" w14:textId="77777777" w:rsidR="001E0534" w:rsidRDefault="001E0534" w:rsidP="00517F2D">
            <w:pPr>
              <w:rPr>
                <w:lang w:val="en-US" w:eastAsia="zh-CN"/>
              </w:rPr>
            </w:pPr>
            <w:r>
              <w:rPr>
                <w:lang w:val="en-US" w:eastAsia="zh-CN"/>
              </w:rPr>
              <w:t>MCS17</w:t>
            </w:r>
          </w:p>
        </w:tc>
      </w:tr>
      <w:tr w:rsidR="001E0534" w14:paraId="6CB40A87" w14:textId="77777777" w:rsidTr="00EB4068">
        <w:tc>
          <w:tcPr>
            <w:tcW w:w="2972" w:type="dxa"/>
          </w:tcPr>
          <w:p w14:paraId="4A17CC5F" w14:textId="77777777" w:rsidR="001E0534" w:rsidRDefault="001E0534" w:rsidP="00517F2D">
            <w:pPr>
              <w:rPr>
                <w:lang w:val="en-US" w:eastAsia="zh-CN"/>
              </w:rPr>
            </w:pPr>
            <w:r>
              <w:t>Antenna and MIMO correlation</w:t>
            </w:r>
          </w:p>
        </w:tc>
        <w:tc>
          <w:tcPr>
            <w:tcW w:w="6645" w:type="dxa"/>
          </w:tcPr>
          <w:p w14:paraId="5AF58B87" w14:textId="77777777" w:rsidR="00592FFE" w:rsidRDefault="00592FFE" w:rsidP="00592FFE">
            <w:pPr>
              <w:rPr>
                <w:rFonts w:eastAsia="SimSun"/>
                <w:szCs w:val="24"/>
                <w:lang w:val="en-US" w:eastAsia="zh-CN"/>
              </w:rPr>
            </w:pPr>
            <w:r w:rsidRPr="00BC5FF3">
              <w:rPr>
                <w:rFonts w:eastAsia="SimSun"/>
                <w:szCs w:val="24"/>
                <w:lang w:val="en-US" w:eastAsia="zh-CN"/>
              </w:rPr>
              <w:t>4T</w:t>
            </w:r>
            <w:r>
              <w:rPr>
                <w:rFonts w:eastAsia="SimSun"/>
                <w:szCs w:val="24"/>
                <w:lang w:val="en-US" w:eastAsia="zh-CN"/>
              </w:rPr>
              <w:t>6</w:t>
            </w:r>
            <w:r w:rsidRPr="00BC5FF3">
              <w:rPr>
                <w:rFonts w:eastAsia="SimSun"/>
                <w:szCs w:val="24"/>
                <w:lang w:val="en-US" w:eastAsia="zh-CN"/>
              </w:rPr>
              <w:t>R ULA Low</w:t>
            </w:r>
            <w:r>
              <w:rPr>
                <w:rFonts w:eastAsia="SimSun"/>
                <w:szCs w:val="24"/>
                <w:lang w:val="en-US" w:eastAsia="zh-CN"/>
              </w:rPr>
              <w:t xml:space="preserve"> for rank 2+2</w:t>
            </w:r>
          </w:p>
          <w:p w14:paraId="0E083A5F" w14:textId="7E66A62D" w:rsidR="001E0534" w:rsidRDefault="00592FFE" w:rsidP="00592FFE">
            <w:pPr>
              <w:rPr>
                <w:lang w:val="en-US" w:eastAsia="zh-CN"/>
              </w:rPr>
            </w:pPr>
            <w:r w:rsidRPr="00BC5FF3">
              <w:rPr>
                <w:rFonts w:eastAsia="SimSun"/>
                <w:szCs w:val="24"/>
                <w:lang w:val="en-US" w:eastAsia="zh-CN"/>
              </w:rPr>
              <w:t>4T</w:t>
            </w:r>
            <w:r>
              <w:rPr>
                <w:rFonts w:eastAsia="SimSun"/>
                <w:szCs w:val="24"/>
                <w:lang w:val="en-US" w:eastAsia="zh-CN"/>
              </w:rPr>
              <w:t>6</w:t>
            </w:r>
            <w:r w:rsidRPr="00BC5FF3">
              <w:rPr>
                <w:rFonts w:eastAsia="SimSun"/>
                <w:szCs w:val="24"/>
                <w:lang w:val="en-US" w:eastAsia="zh-CN"/>
              </w:rPr>
              <w:t>R ULA</w:t>
            </w:r>
            <w:r>
              <w:rPr>
                <w:lang w:val="en-US" w:eastAsia="zh-CN"/>
              </w:rPr>
              <w:t xml:space="preserve"> “non-</w:t>
            </w:r>
            <w:r w:rsidRPr="000A2D3D">
              <w:rPr>
                <w:lang w:val="en-US" w:eastAsia="zh-CN"/>
              </w:rPr>
              <w:t>Low</w:t>
            </w:r>
            <w:r>
              <w:rPr>
                <w:lang w:val="en-US" w:eastAsia="zh-CN"/>
              </w:rPr>
              <w:t xml:space="preserve">” as per outcome of </w:t>
            </w:r>
            <w:r w:rsidRPr="00DA4CBD">
              <w:rPr>
                <w:lang w:eastAsia="zh-CN"/>
              </w:rPr>
              <w:t>NR_ENDC_RF_Ph4_Demod_6Rx</w:t>
            </w:r>
            <w:r>
              <w:rPr>
                <w:lang w:eastAsia="zh-CN"/>
              </w:rPr>
              <w:t xml:space="preserve"> for rank 2+2</w:t>
            </w:r>
          </w:p>
        </w:tc>
      </w:tr>
      <w:tr w:rsidR="001E0534" w14:paraId="0EC1A4A9" w14:textId="77777777" w:rsidTr="00EB4068">
        <w:tc>
          <w:tcPr>
            <w:tcW w:w="2972" w:type="dxa"/>
          </w:tcPr>
          <w:p w14:paraId="5204C9D7" w14:textId="77777777" w:rsidR="001E0534" w:rsidRDefault="001E0534" w:rsidP="00517F2D">
            <w:r w:rsidRPr="00746304">
              <w:rPr>
                <w:rFonts w:eastAsia="SimSun"/>
                <w:szCs w:val="24"/>
                <w:lang w:val="en-US" w:eastAsia="zh-CN"/>
              </w:rPr>
              <w:t>PDSCH allocation in frequency domain</w:t>
            </w:r>
          </w:p>
        </w:tc>
        <w:tc>
          <w:tcPr>
            <w:tcW w:w="6645" w:type="dxa"/>
          </w:tcPr>
          <w:p w14:paraId="1CC00D0E" w14:textId="77777777" w:rsidR="001E0534" w:rsidRDefault="001E0534" w:rsidP="00517F2D">
            <w:pPr>
              <w:rPr>
                <w:lang w:val="en-US" w:eastAsia="zh-CN"/>
              </w:rPr>
            </w:pPr>
            <w:r w:rsidRPr="00BC5FF3">
              <w:rPr>
                <w:szCs w:val="24"/>
                <w:lang w:val="en-US" w:eastAsia="zh-CN"/>
              </w:rPr>
              <w:t>Use symbols #0 and #1 of each slot for PDCCH</w:t>
            </w:r>
            <w:r>
              <w:rPr>
                <w:szCs w:val="24"/>
                <w:lang w:val="en-US" w:eastAsia="zh-CN"/>
              </w:rPr>
              <w:br/>
            </w:r>
            <w:r w:rsidRPr="00BC5FF3">
              <w:rPr>
                <w:szCs w:val="24"/>
                <w:lang w:val="en-US" w:eastAsia="zh-CN"/>
              </w:rPr>
              <w:t>PDSCH mapping type A, Start symbol 2, Duration 12</w:t>
            </w:r>
          </w:p>
        </w:tc>
      </w:tr>
      <w:tr w:rsidR="001E0534" w14:paraId="7EB35B8F" w14:textId="77777777" w:rsidTr="00EB4068">
        <w:tc>
          <w:tcPr>
            <w:tcW w:w="2972" w:type="dxa"/>
          </w:tcPr>
          <w:p w14:paraId="35D6A151" w14:textId="77777777" w:rsidR="001E0534" w:rsidRDefault="001E0534" w:rsidP="00517F2D">
            <w:pPr>
              <w:rPr>
                <w:lang w:val="en-US" w:eastAsia="zh-CN"/>
              </w:rPr>
            </w:pPr>
            <w:r w:rsidRPr="00746304">
              <w:rPr>
                <w:rFonts w:eastAsia="SimSun"/>
                <w:szCs w:val="24"/>
                <w:lang w:val="en-US" w:eastAsia="zh-CN"/>
              </w:rPr>
              <w:t>PDCCH and PDSCH allocation in time domain</w:t>
            </w:r>
          </w:p>
        </w:tc>
        <w:tc>
          <w:tcPr>
            <w:tcW w:w="6645" w:type="dxa"/>
          </w:tcPr>
          <w:p w14:paraId="05F76391" w14:textId="77777777" w:rsidR="001E0534" w:rsidRDefault="001E0534" w:rsidP="00517F2D">
            <w:pPr>
              <w:rPr>
                <w:lang w:val="en-US" w:eastAsia="zh-CN"/>
              </w:rPr>
            </w:pPr>
            <w:r w:rsidRPr="00BC5FF3">
              <w:rPr>
                <w:szCs w:val="24"/>
                <w:lang w:val="en-US" w:eastAsia="zh-CN"/>
              </w:rPr>
              <w:t>Use symbols #0 and #1 of each slot for PDCCH</w:t>
            </w:r>
            <w:r>
              <w:rPr>
                <w:szCs w:val="24"/>
                <w:lang w:val="en-US" w:eastAsia="zh-CN"/>
              </w:rPr>
              <w:br/>
            </w:r>
            <w:r w:rsidRPr="00BC5FF3">
              <w:rPr>
                <w:szCs w:val="24"/>
                <w:lang w:val="en-US" w:eastAsia="zh-CN"/>
              </w:rPr>
              <w:t>PDSCH mapping type A, Start symbol 2, Duration 12</w:t>
            </w:r>
          </w:p>
        </w:tc>
      </w:tr>
      <w:tr w:rsidR="001E0534" w14:paraId="03B75327" w14:textId="77777777" w:rsidTr="00EB4068">
        <w:tc>
          <w:tcPr>
            <w:tcW w:w="2972" w:type="dxa"/>
          </w:tcPr>
          <w:p w14:paraId="41CC6B65" w14:textId="77777777" w:rsidR="001E0534" w:rsidRPr="00746304" w:rsidRDefault="001E0534" w:rsidP="00517F2D">
            <w:pPr>
              <w:rPr>
                <w:rFonts w:eastAsia="SimSun"/>
                <w:szCs w:val="24"/>
                <w:lang w:val="en-US" w:eastAsia="zh-CN"/>
              </w:rPr>
            </w:pPr>
            <w:r>
              <w:rPr>
                <w:rFonts w:eastAsia="SimSun"/>
                <w:szCs w:val="24"/>
                <w:lang w:val="en-US" w:eastAsia="zh-CN"/>
              </w:rPr>
              <w:t>Signal power assumptions</w:t>
            </w:r>
          </w:p>
        </w:tc>
        <w:tc>
          <w:tcPr>
            <w:tcW w:w="6645" w:type="dxa"/>
          </w:tcPr>
          <w:p w14:paraId="5A40D1A3" w14:textId="77777777" w:rsidR="001E0534" w:rsidRPr="00BC5FF3" w:rsidRDefault="001E0534" w:rsidP="00517F2D">
            <w:pPr>
              <w:rPr>
                <w:szCs w:val="24"/>
                <w:lang w:val="en-US" w:eastAsia="zh-CN"/>
              </w:rPr>
            </w:pPr>
            <w:r w:rsidRPr="00BC5FF3">
              <w:rPr>
                <w:bCs/>
                <w:lang w:eastAsia="zh-CN"/>
              </w:rPr>
              <w:t xml:space="preserve">Average target UE signal power is equal to </w:t>
            </w:r>
            <w:proofErr w:type="spellStart"/>
            <w:r w:rsidRPr="00BC5FF3">
              <w:rPr>
                <w:bCs/>
                <w:lang w:eastAsia="zh-CN"/>
              </w:rPr>
              <w:t>Rank</w:t>
            </w:r>
            <w:r w:rsidRPr="00BC5FF3">
              <w:rPr>
                <w:bCs/>
                <w:vertAlign w:val="subscript"/>
                <w:lang w:eastAsia="zh-CN"/>
              </w:rPr>
              <w:t>TargetUE</w:t>
            </w:r>
            <w:proofErr w:type="spellEnd"/>
            <w:r w:rsidRPr="00BC5FF3">
              <w:rPr>
                <w:lang w:eastAsia="zh-CN"/>
              </w:rPr>
              <w:t>/</w:t>
            </w:r>
            <w:proofErr w:type="spellStart"/>
            <w:proofErr w:type="gramStart"/>
            <w:r w:rsidRPr="00BC5FF3">
              <w:rPr>
                <w:bCs/>
                <w:lang w:eastAsia="zh-CN"/>
              </w:rPr>
              <w:t>Rank</w:t>
            </w:r>
            <w:r w:rsidRPr="00BC5FF3">
              <w:rPr>
                <w:bCs/>
                <w:vertAlign w:val="subscript"/>
                <w:lang w:eastAsia="zh-CN"/>
              </w:rPr>
              <w:t>Total</w:t>
            </w:r>
            <w:proofErr w:type="spellEnd"/>
            <w:proofErr w:type="gramEnd"/>
            <w:r w:rsidRPr="00BC5FF3">
              <w:rPr>
                <w:bCs/>
                <w:lang w:eastAsia="zh-CN"/>
              </w:rPr>
              <w:t xml:space="preserve"> and average interference UE signal power is equal to </w:t>
            </w:r>
            <w:proofErr w:type="spellStart"/>
            <w:r w:rsidRPr="00BC5FF3">
              <w:rPr>
                <w:bCs/>
                <w:lang w:eastAsia="zh-CN"/>
              </w:rPr>
              <w:t>Rank</w:t>
            </w:r>
            <w:r w:rsidRPr="00BC5FF3">
              <w:rPr>
                <w:bCs/>
                <w:vertAlign w:val="subscript"/>
                <w:lang w:eastAsia="zh-CN"/>
              </w:rPr>
              <w:t>InterfUE</w:t>
            </w:r>
            <w:proofErr w:type="spellEnd"/>
            <w:r w:rsidRPr="00BC5FF3">
              <w:rPr>
                <w:bCs/>
                <w:lang w:eastAsia="zh-CN"/>
              </w:rPr>
              <w:t>/</w:t>
            </w:r>
            <w:proofErr w:type="spellStart"/>
            <w:r w:rsidRPr="00BC5FF3">
              <w:rPr>
                <w:bCs/>
                <w:lang w:eastAsia="zh-CN"/>
              </w:rPr>
              <w:t>Rank</w:t>
            </w:r>
            <w:r w:rsidRPr="00BC5FF3">
              <w:rPr>
                <w:bCs/>
                <w:vertAlign w:val="subscript"/>
                <w:lang w:eastAsia="zh-CN"/>
              </w:rPr>
              <w:t>Total</w:t>
            </w:r>
            <w:proofErr w:type="spellEnd"/>
          </w:p>
        </w:tc>
      </w:tr>
      <w:tr w:rsidR="001E0534" w14:paraId="71AC3405" w14:textId="77777777" w:rsidTr="00EB4068">
        <w:tc>
          <w:tcPr>
            <w:tcW w:w="2972" w:type="dxa"/>
          </w:tcPr>
          <w:p w14:paraId="2AFDB917" w14:textId="77777777" w:rsidR="001E0534" w:rsidRDefault="001E0534" w:rsidP="00517F2D">
            <w:pPr>
              <w:rPr>
                <w:rFonts w:eastAsia="SimSun"/>
                <w:szCs w:val="24"/>
                <w:lang w:val="en-US" w:eastAsia="zh-CN"/>
              </w:rPr>
            </w:pPr>
            <w:r>
              <w:rPr>
                <w:rFonts w:eastAsia="SimSun"/>
                <w:szCs w:val="24"/>
                <w:lang w:val="en-US" w:eastAsia="zh-CN"/>
              </w:rPr>
              <w:t>SNR assumptions</w:t>
            </w:r>
          </w:p>
        </w:tc>
        <w:tc>
          <w:tcPr>
            <w:tcW w:w="6645" w:type="dxa"/>
          </w:tcPr>
          <w:p w14:paraId="62B26A7D" w14:textId="77777777" w:rsidR="001E0534" w:rsidRPr="00BC5FF3" w:rsidRDefault="001E0534" w:rsidP="00517F2D">
            <w:pPr>
              <w:rPr>
                <w:bCs/>
                <w:lang w:eastAsia="zh-CN"/>
              </w:rPr>
            </w:pPr>
            <w:r w:rsidRPr="00BC5FF3">
              <w:rPr>
                <w:bCs/>
                <w:lang w:eastAsia="zh-CN"/>
              </w:rPr>
              <w:t>SNR = (</w:t>
            </w:r>
            <w:proofErr w:type="spellStart"/>
            <w:r w:rsidRPr="00BC5FF3">
              <w:rPr>
                <w:bCs/>
                <w:lang w:eastAsia="zh-CN"/>
              </w:rPr>
              <w:t>S</w:t>
            </w:r>
            <w:r w:rsidRPr="00BC5FF3">
              <w:rPr>
                <w:bCs/>
                <w:vertAlign w:val="subscript"/>
                <w:lang w:eastAsia="zh-CN"/>
              </w:rPr>
              <w:t>TargetUE</w:t>
            </w:r>
            <w:proofErr w:type="spellEnd"/>
            <w:r w:rsidRPr="00BC5FF3">
              <w:rPr>
                <w:bCs/>
                <w:lang w:eastAsia="zh-CN"/>
              </w:rPr>
              <w:t xml:space="preserve">+ </w:t>
            </w:r>
            <w:proofErr w:type="spellStart"/>
            <w:r w:rsidRPr="00BC5FF3">
              <w:rPr>
                <w:bCs/>
                <w:lang w:eastAsia="zh-CN"/>
              </w:rPr>
              <w:t>S</w:t>
            </w:r>
            <w:r w:rsidRPr="00BC5FF3">
              <w:rPr>
                <w:bCs/>
                <w:vertAlign w:val="subscript"/>
                <w:lang w:eastAsia="zh-CN"/>
              </w:rPr>
              <w:t>InterfUE</w:t>
            </w:r>
            <w:proofErr w:type="spellEnd"/>
            <w:r w:rsidRPr="00BC5FF3">
              <w:rPr>
                <w:bCs/>
                <w:lang w:eastAsia="zh-CN"/>
              </w:rPr>
              <w:t>)/N</w:t>
            </w:r>
          </w:p>
        </w:tc>
      </w:tr>
      <w:tr w:rsidR="001E0534" w14:paraId="1CF1BD88" w14:textId="77777777" w:rsidTr="00EB4068">
        <w:tc>
          <w:tcPr>
            <w:tcW w:w="2972" w:type="dxa"/>
          </w:tcPr>
          <w:p w14:paraId="76549242" w14:textId="77777777" w:rsidR="001E0534" w:rsidRDefault="001E0534" w:rsidP="00517F2D">
            <w:pPr>
              <w:rPr>
                <w:rFonts w:eastAsia="SimSun"/>
                <w:szCs w:val="24"/>
                <w:lang w:val="en-US" w:eastAsia="zh-CN"/>
              </w:rPr>
            </w:pPr>
            <w:r>
              <w:rPr>
                <w:bCs/>
                <w:lang w:eastAsia="zh-CN"/>
              </w:rPr>
              <w:t>Codebook type</w:t>
            </w:r>
          </w:p>
        </w:tc>
        <w:tc>
          <w:tcPr>
            <w:tcW w:w="6645" w:type="dxa"/>
          </w:tcPr>
          <w:p w14:paraId="257BE44A" w14:textId="77777777" w:rsidR="001E0534" w:rsidRPr="00BC5FF3" w:rsidRDefault="001E0534" w:rsidP="00517F2D">
            <w:pPr>
              <w:rPr>
                <w:bCs/>
                <w:lang w:eastAsia="zh-CN"/>
              </w:rPr>
            </w:pPr>
            <w:r>
              <w:rPr>
                <w:bCs/>
                <w:lang w:eastAsia="zh-CN"/>
              </w:rPr>
              <w:t>Type I Single Panel only</w:t>
            </w:r>
            <w:r>
              <w:rPr>
                <w:bCs/>
                <w:lang w:eastAsia="zh-CN"/>
              </w:rPr>
              <w:br/>
            </w:r>
            <w:r w:rsidRPr="00BC5FF3">
              <w:rPr>
                <w:lang w:val="en-US" w:eastAsia="zh-CN"/>
              </w:rPr>
              <w:t>4Tx: (N1, N2) = (2,1)</w:t>
            </w:r>
          </w:p>
        </w:tc>
      </w:tr>
      <w:tr w:rsidR="001E0534" w:rsidRPr="00BC5FF3" w14:paraId="5C7387BF" w14:textId="77777777" w:rsidTr="00EB4068">
        <w:tc>
          <w:tcPr>
            <w:tcW w:w="2972" w:type="dxa"/>
          </w:tcPr>
          <w:p w14:paraId="0100CB4C" w14:textId="77777777" w:rsidR="001E0534" w:rsidRDefault="001E0534" w:rsidP="00517F2D">
            <w:pPr>
              <w:rPr>
                <w:lang w:val="en-US" w:eastAsia="zh-CN"/>
              </w:rPr>
            </w:pPr>
            <w:r>
              <w:rPr>
                <w:lang w:val="en-US" w:eastAsia="zh-CN"/>
              </w:rPr>
              <w:t>Other parameters</w:t>
            </w:r>
          </w:p>
        </w:tc>
        <w:tc>
          <w:tcPr>
            <w:tcW w:w="6645" w:type="dxa"/>
          </w:tcPr>
          <w:p w14:paraId="1683E1A0" w14:textId="77777777" w:rsidR="001E0534" w:rsidRPr="00BC5FF3" w:rsidRDefault="001E0534" w:rsidP="00517F2D">
            <w:pPr>
              <w:rPr>
                <w:lang w:val="en-US" w:eastAsia="zh-CN"/>
              </w:rPr>
            </w:pPr>
            <w:r>
              <w:rPr>
                <w:lang w:val="en-US" w:eastAsia="zh-CN"/>
              </w:rPr>
              <w:t>For other parameters re-use the same configuration as used in Rel-17 requirements.</w:t>
            </w:r>
          </w:p>
        </w:tc>
      </w:tr>
    </w:tbl>
    <w:p w14:paraId="572BA0CF" w14:textId="77777777" w:rsidR="001E0534" w:rsidRDefault="001E0534" w:rsidP="001E0534"/>
    <w:p w14:paraId="3027252D" w14:textId="77777777" w:rsidR="00486D1C" w:rsidRPr="009E6B99" w:rsidRDefault="00486D1C" w:rsidP="00486D1C">
      <w:pPr>
        <w:pStyle w:val="RAN4observation0"/>
        <w:rPr>
          <w:lang w:val="en-US" w:eastAsia="zh-CN"/>
        </w:rPr>
      </w:pPr>
      <w:r>
        <w:rPr>
          <w:lang w:val="en-US" w:eastAsia="zh-CN"/>
        </w:rPr>
        <w:t>As PDSCH requirements are defined in 8Rx with intra-cell inter-</w:t>
      </w:r>
      <w:proofErr w:type="gramStart"/>
      <w:r>
        <w:rPr>
          <w:lang w:val="en-US" w:eastAsia="zh-CN"/>
        </w:rPr>
        <w:t>user  interference</w:t>
      </w:r>
      <w:proofErr w:type="gramEnd"/>
      <w:r>
        <w:rPr>
          <w:lang w:val="en-US" w:eastAsia="zh-CN"/>
        </w:rPr>
        <w:t xml:space="preserve"> for all our proposed simulation configurations, PDSCH requirements </w:t>
      </w:r>
      <w:proofErr w:type="gramStart"/>
      <w:r>
        <w:rPr>
          <w:lang w:val="en-US" w:eastAsia="zh-CN"/>
        </w:rPr>
        <w:t>shall</w:t>
      </w:r>
      <w:proofErr w:type="gramEnd"/>
      <w:r>
        <w:rPr>
          <w:lang w:val="en-US" w:eastAsia="zh-CN"/>
        </w:rPr>
        <w:t xml:space="preserve"> also be defined for the same configurations in 6Rx with intra-cell inter-user interference.</w:t>
      </w:r>
    </w:p>
    <w:p w14:paraId="68CA00A5" w14:textId="4A726C56" w:rsidR="00486D1C" w:rsidRDefault="00F27C7B" w:rsidP="00486D1C">
      <w:pPr>
        <w:pStyle w:val="RAN4proposal"/>
      </w:pPr>
      <w:r>
        <w:t xml:space="preserve">Define PDSCH requirements with intra-cell inter-user interference for all previous proposed configurations. Due to </w:t>
      </w:r>
      <w:proofErr w:type="spellStart"/>
      <w:r>
        <w:t>testload</w:t>
      </w:r>
      <w:proofErr w:type="spellEnd"/>
      <w:r>
        <w:t xml:space="preserve"> it can be considered to down select to at least one antenna correlation</w:t>
      </w:r>
      <w:r w:rsidR="008D5013">
        <w:t xml:space="preserve"> </w:t>
      </w:r>
      <w:proofErr w:type="gramStart"/>
      <w:r w:rsidR="008D5013">
        <w:t>as long as</w:t>
      </w:r>
      <w:proofErr w:type="gramEnd"/>
      <w:r w:rsidR="008D5013">
        <w:t xml:space="preserve"> FWA and handheld devices are covered</w:t>
      </w:r>
      <w:r>
        <w:t>.</w:t>
      </w:r>
    </w:p>
    <w:p w14:paraId="20D8311C" w14:textId="77777777" w:rsidR="00486D1C" w:rsidRPr="00486D1C" w:rsidRDefault="00486D1C" w:rsidP="00BB7D30"/>
    <w:p w14:paraId="500D3DEF" w14:textId="166EBB31" w:rsidR="00B459D1" w:rsidRPr="00BB7D30" w:rsidRDefault="00486D1C" w:rsidP="00846482">
      <w:pPr>
        <w:rPr>
          <w:b/>
          <w:bCs/>
          <w:u w:val="single"/>
        </w:rPr>
      </w:pPr>
      <w:r w:rsidRPr="00BB7D30">
        <w:rPr>
          <w:b/>
          <w:bCs/>
          <w:u w:val="single"/>
        </w:rPr>
        <w:t>Release independency</w:t>
      </w:r>
    </w:p>
    <w:p w14:paraId="19FB21CB" w14:textId="095770B0" w:rsidR="00486D1C" w:rsidRDefault="00486D1C" w:rsidP="00486D1C">
      <w:pPr>
        <w:pStyle w:val="RAN4proposal"/>
      </w:pPr>
      <w:r w:rsidRPr="00C50C3A">
        <w:t xml:space="preserve">All new </w:t>
      </w:r>
      <w:r>
        <w:t>6</w:t>
      </w:r>
      <w:r w:rsidRPr="00C50C3A">
        <w:t xml:space="preserve">Rx </w:t>
      </w:r>
      <w:r>
        <w:t>interference</w:t>
      </w:r>
      <w:r w:rsidRPr="00C50C3A">
        <w:t xml:space="preserve"> requirements </w:t>
      </w:r>
      <w:r>
        <w:t xml:space="preserve">introduced </w:t>
      </w:r>
      <w:r w:rsidRPr="00C50C3A">
        <w:t>shall be release independent from Rel-17.</w:t>
      </w:r>
    </w:p>
    <w:p w14:paraId="30C11F92" w14:textId="77777777" w:rsidR="0067592F" w:rsidRDefault="0067592F" w:rsidP="0067592F"/>
    <w:p w14:paraId="4B36EB8E" w14:textId="56A1A9F0" w:rsidR="0067592F" w:rsidRPr="00BB7D30" w:rsidRDefault="0067592F" w:rsidP="00BB7D30">
      <w:pPr>
        <w:rPr>
          <w:u w:val="single"/>
        </w:rPr>
      </w:pPr>
      <w:r w:rsidRPr="00BB7D30">
        <w:rPr>
          <w:b/>
          <w:bCs/>
          <w:u w:val="single"/>
        </w:rPr>
        <w:t>Applicability rules</w:t>
      </w:r>
    </w:p>
    <w:p w14:paraId="75BFE068" w14:textId="333AD717" w:rsidR="0067592F" w:rsidRDefault="0067592F" w:rsidP="00846482">
      <w:r w:rsidRPr="00BB7D30">
        <w:rPr>
          <w:u w:val="single"/>
        </w:rPr>
        <w:t>Test applicability to skip 2/4Rx requirements</w:t>
      </w:r>
    </w:p>
    <w:p w14:paraId="47302D72" w14:textId="3A8BB478" w:rsidR="0067592F" w:rsidRDefault="0067592F" w:rsidP="0067592F">
      <w:pPr>
        <w:pStyle w:val="RAN4observation0"/>
      </w:pPr>
      <w:r>
        <w:t xml:space="preserve">Agreements in test applicability for 2/4Rx from 8Rx </w:t>
      </w:r>
      <w:r w:rsidR="005B2FF0">
        <w:t>can be re-used for 6Rx.</w:t>
      </w:r>
    </w:p>
    <w:p w14:paraId="1E4C3EE4" w14:textId="77777777" w:rsidR="0067592F" w:rsidRDefault="0067592F" w:rsidP="0067592F">
      <w:pPr>
        <w:pStyle w:val="RAN4proposal"/>
      </w:pPr>
      <w:r>
        <w:lastRenderedPageBreak/>
        <w:t>Intra-cell Inter-user interference: Introduce applicability rules for intra-cell inter-user interference so 6Rx UE which pass rank 2 requirements do not have to pass 4Rx rank 2 requirements.</w:t>
      </w:r>
      <w:r>
        <w:br/>
        <w:t>Inter-cell interference: Do not introduce applicability rules for inter-cell interference.</w:t>
      </w:r>
    </w:p>
    <w:p w14:paraId="7441A2E8" w14:textId="77777777" w:rsidR="005B2FF0" w:rsidRPr="005B2FF0" w:rsidRDefault="005B2FF0" w:rsidP="00BB7D30"/>
    <w:p w14:paraId="22E6A7E6" w14:textId="00661799" w:rsidR="0067592F" w:rsidRPr="00BB7D30" w:rsidRDefault="005B2FF0" w:rsidP="00846482">
      <w:pPr>
        <w:rPr>
          <w:u w:val="single"/>
        </w:rPr>
      </w:pPr>
      <w:r w:rsidRPr="00BB7D30">
        <w:rPr>
          <w:u w:val="single"/>
        </w:rPr>
        <w:t>FDD vs. TDD</w:t>
      </w:r>
    </w:p>
    <w:p w14:paraId="41D0F205" w14:textId="0BCE8524" w:rsidR="005B2FF0" w:rsidRPr="004E0F18" w:rsidRDefault="005B2FF0" w:rsidP="005B2FF0">
      <w:pPr>
        <w:pStyle w:val="RAN4observation0"/>
      </w:pPr>
      <w:r>
        <w:t xml:space="preserve">We see it reasonable to introduce similar applicability rules </w:t>
      </w:r>
      <w:r w:rsidR="00A72C9B">
        <w:t xml:space="preserve">between FDD and TDD </w:t>
      </w:r>
      <w:r>
        <w:t>as was agreed for 8Rx in Rel-19 also for 6Rx inter-cell interference requirements to reduce test load.</w:t>
      </w:r>
    </w:p>
    <w:p w14:paraId="07E17C9E" w14:textId="77777777" w:rsidR="005B2FF0" w:rsidRPr="004E0F18" w:rsidRDefault="005B2FF0" w:rsidP="005B2FF0">
      <w:pPr>
        <w:pStyle w:val="RAN4proposal"/>
      </w:pPr>
      <w:r>
        <w:t xml:space="preserve">Introduce applicability rules such that </w:t>
      </w:r>
      <w:r w:rsidRPr="004E0F18">
        <w:t xml:space="preserve">if UE supporting both TDD and FDD with </w:t>
      </w:r>
      <w:r>
        <w:t>6</w:t>
      </w:r>
      <w:r w:rsidRPr="004E0F18">
        <w:t>Rx, UE will pass test cases with 2 interference cells (</w:t>
      </w:r>
      <w:proofErr w:type="spellStart"/>
      <w:r w:rsidRPr="004E0F18">
        <w:t>HomNet</w:t>
      </w:r>
      <w:proofErr w:type="spellEnd"/>
      <w:r w:rsidRPr="004E0F18">
        <w:t xml:space="preserve"> scenario) with FDD </w:t>
      </w:r>
      <w:proofErr w:type="gramStart"/>
      <w:r w:rsidRPr="004E0F18">
        <w:t>mode, and</w:t>
      </w:r>
      <w:proofErr w:type="gramEnd"/>
      <w:r w:rsidRPr="004E0F18">
        <w:t xml:space="preserve"> pass test cases with 1 interference cell (HetNet scenario) with TDD mode.</w:t>
      </w:r>
    </w:p>
    <w:p w14:paraId="0A1333E1" w14:textId="77777777" w:rsidR="0067592F" w:rsidRDefault="0067592F" w:rsidP="00846482"/>
    <w:p w14:paraId="3EAAC3EC" w14:textId="77777777" w:rsidR="003B659E" w:rsidRPr="001F29F1" w:rsidRDefault="003B659E" w:rsidP="0060543D">
      <w:pPr>
        <w:pStyle w:val="RAN4H1"/>
        <w:numPr>
          <w:ilvl w:val="0"/>
          <w:numId w:val="0"/>
        </w:numPr>
        <w:ind w:left="360" w:hanging="360"/>
      </w:pPr>
      <w:r w:rsidRPr="001F29F1">
        <w:t>References</w:t>
      </w:r>
      <w:bookmarkEnd w:id="30"/>
    </w:p>
    <w:p w14:paraId="64A1C8AE" w14:textId="795ADA3E" w:rsidR="00E82B94" w:rsidRDefault="001F29F1" w:rsidP="00D66188">
      <w:pPr>
        <w:pStyle w:val="ListParagraph"/>
        <w:numPr>
          <w:ilvl w:val="0"/>
          <w:numId w:val="21"/>
        </w:numPr>
        <w:ind w:right="-22"/>
      </w:pPr>
      <w:bookmarkStart w:id="31" w:name="_Ref209633809"/>
      <w:r w:rsidRPr="001F29F1">
        <w:t>RP-252957 WID: NR demodulation performance: Phase 6</w:t>
      </w:r>
      <w:r w:rsidR="003B625A">
        <w:t>, RAN#109, September 2025</w:t>
      </w:r>
      <w:bookmarkEnd w:id="31"/>
    </w:p>
    <w:p w14:paraId="487878F1" w14:textId="4E939EDC" w:rsidR="003B625A" w:rsidRPr="001F29F1" w:rsidRDefault="003B625A" w:rsidP="00166750">
      <w:pPr>
        <w:pStyle w:val="ListParagraph"/>
        <w:numPr>
          <w:ilvl w:val="0"/>
          <w:numId w:val="21"/>
        </w:numPr>
      </w:pPr>
      <w:bookmarkStart w:id="32" w:name="_Ref209445398"/>
      <w:r w:rsidRPr="003C2B77">
        <w:rPr>
          <w:lang w:val="en-US"/>
        </w:rPr>
        <w:t>RP-241297</w:t>
      </w:r>
      <w:r>
        <w:rPr>
          <w:lang w:val="en-US"/>
        </w:rPr>
        <w:t>, “</w:t>
      </w:r>
      <w:r w:rsidRPr="00DF4177">
        <w:rPr>
          <w:lang w:val="en-US"/>
        </w:rPr>
        <w:t>NR demodulation performance: Phase 5</w:t>
      </w:r>
      <w:r>
        <w:rPr>
          <w:lang w:val="en-US"/>
        </w:rPr>
        <w:t>”, RAN#104, June 2024</w:t>
      </w:r>
      <w:bookmarkEnd w:id="32"/>
    </w:p>
    <w:p w14:paraId="2D9C9EF1"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BD9B2" w14:textId="77777777" w:rsidR="00466840" w:rsidRDefault="00466840" w:rsidP="00001C9B">
      <w:pPr>
        <w:spacing w:after="0" w:line="240" w:lineRule="auto"/>
      </w:pPr>
      <w:r>
        <w:separator/>
      </w:r>
    </w:p>
  </w:endnote>
  <w:endnote w:type="continuationSeparator" w:id="0">
    <w:p w14:paraId="4350EA15" w14:textId="77777777" w:rsidR="00466840" w:rsidRDefault="0046684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34813" w14:textId="77777777" w:rsidR="00466840" w:rsidRDefault="00466840" w:rsidP="00001C9B">
      <w:pPr>
        <w:spacing w:after="0" w:line="240" w:lineRule="auto"/>
      </w:pPr>
      <w:r>
        <w:separator/>
      </w:r>
    </w:p>
  </w:footnote>
  <w:footnote w:type="continuationSeparator" w:id="0">
    <w:p w14:paraId="03279EC9" w14:textId="77777777" w:rsidR="00466840" w:rsidRDefault="0046684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812A8"/>
    <w:multiLevelType w:val="hybridMultilevel"/>
    <w:tmpl w:val="51685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8B6E925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8"/>
  </w:num>
  <w:num w:numId="3" w16cid:durableId="1792749823">
    <w:abstractNumId w:val="16"/>
  </w:num>
  <w:num w:numId="4" w16cid:durableId="517735681">
    <w:abstractNumId w:val="7"/>
  </w:num>
  <w:num w:numId="5" w16cid:durableId="1142041724">
    <w:abstractNumId w:val="21"/>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7"/>
  </w:num>
  <w:num w:numId="28" w16cid:durableId="2095668156">
    <w:abstractNumId w:val="4"/>
  </w:num>
  <w:num w:numId="29" w16cid:durableId="20710309">
    <w:abstractNumId w:val="22"/>
  </w:num>
  <w:num w:numId="30" w16cid:durableId="1455707925">
    <w:abstractNumId w:val="5"/>
  </w:num>
  <w:num w:numId="31" w16cid:durableId="665087933">
    <w:abstractNumId w:val="25"/>
  </w:num>
  <w:num w:numId="32" w16cid:durableId="1823308536">
    <w:abstractNumId w:val="11"/>
  </w:num>
  <w:num w:numId="33" w16cid:durableId="718823838">
    <w:abstractNumId w:val="10"/>
  </w:num>
  <w:num w:numId="34" w16cid:durableId="1429618240">
    <w:abstractNumId w:val="9"/>
  </w:num>
  <w:num w:numId="35" w16cid:durableId="1622876776">
    <w:abstractNumId w:val="18"/>
  </w:num>
  <w:num w:numId="36" w16cid:durableId="772819150">
    <w:abstractNumId w:val="17"/>
  </w:num>
  <w:num w:numId="37" w16cid:durableId="729350590">
    <w:abstractNumId w:val="23"/>
  </w:num>
  <w:num w:numId="38" w16cid:durableId="1249540884">
    <w:abstractNumId w:val="28"/>
  </w:num>
  <w:num w:numId="39" w16cid:durableId="1442530831">
    <w:abstractNumId w:val="26"/>
  </w:num>
  <w:num w:numId="40" w16cid:durableId="637880116">
    <w:abstractNumId w:val="14"/>
  </w:num>
  <w:num w:numId="41" w16cid:durableId="215165250">
    <w:abstractNumId w:val="0"/>
  </w:num>
  <w:num w:numId="42" w16cid:durableId="2115516593">
    <w:abstractNumId w:val="18"/>
  </w:num>
  <w:num w:numId="43" w16cid:durableId="768701808">
    <w:abstractNumId w:val="15"/>
    <w:lvlOverride w:ilvl="0">
      <w:startOverride w:val="1"/>
    </w:lvlOverride>
  </w:num>
  <w:num w:numId="44" w16cid:durableId="1513226258">
    <w:abstractNumId w:val="13"/>
    <w:lvlOverride w:ilvl="0">
      <w:startOverride w:val="1"/>
    </w:lvlOverride>
  </w:num>
  <w:num w:numId="45" w16cid:durableId="1701467411">
    <w:abstractNumId w:val="13"/>
  </w:num>
  <w:num w:numId="46" w16cid:durableId="104694751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1C9B"/>
    <w:rsid w:val="000038F3"/>
    <w:rsid w:val="000040DC"/>
    <w:rsid w:val="0000519B"/>
    <w:rsid w:val="00005D97"/>
    <w:rsid w:val="00011784"/>
    <w:rsid w:val="000151EF"/>
    <w:rsid w:val="000239F5"/>
    <w:rsid w:val="00023CBF"/>
    <w:rsid w:val="00031901"/>
    <w:rsid w:val="0003417E"/>
    <w:rsid w:val="00037754"/>
    <w:rsid w:val="0004033D"/>
    <w:rsid w:val="00041D0C"/>
    <w:rsid w:val="000440BB"/>
    <w:rsid w:val="00044486"/>
    <w:rsid w:val="00047AD3"/>
    <w:rsid w:val="000523B5"/>
    <w:rsid w:val="00061256"/>
    <w:rsid w:val="00072CCA"/>
    <w:rsid w:val="0007601C"/>
    <w:rsid w:val="00081544"/>
    <w:rsid w:val="00082672"/>
    <w:rsid w:val="0008612A"/>
    <w:rsid w:val="00086F7B"/>
    <w:rsid w:val="00087E06"/>
    <w:rsid w:val="00090E18"/>
    <w:rsid w:val="00094FCF"/>
    <w:rsid w:val="000A10B0"/>
    <w:rsid w:val="000A10BC"/>
    <w:rsid w:val="000A136B"/>
    <w:rsid w:val="000A2D3D"/>
    <w:rsid w:val="000A7F53"/>
    <w:rsid w:val="000B0056"/>
    <w:rsid w:val="000B0F5B"/>
    <w:rsid w:val="000B744C"/>
    <w:rsid w:val="000C3C7B"/>
    <w:rsid w:val="000C4CBE"/>
    <w:rsid w:val="000C7407"/>
    <w:rsid w:val="000D031F"/>
    <w:rsid w:val="000D0F93"/>
    <w:rsid w:val="000D23A5"/>
    <w:rsid w:val="000E04C5"/>
    <w:rsid w:val="000E09A1"/>
    <w:rsid w:val="000E0A5F"/>
    <w:rsid w:val="000E2436"/>
    <w:rsid w:val="000E46D0"/>
    <w:rsid w:val="0010343A"/>
    <w:rsid w:val="00106416"/>
    <w:rsid w:val="00110481"/>
    <w:rsid w:val="001127C9"/>
    <w:rsid w:val="00114498"/>
    <w:rsid w:val="00114DEE"/>
    <w:rsid w:val="00115B88"/>
    <w:rsid w:val="0011798F"/>
    <w:rsid w:val="001243F8"/>
    <w:rsid w:val="00131280"/>
    <w:rsid w:val="00131935"/>
    <w:rsid w:val="00132F6A"/>
    <w:rsid w:val="00133913"/>
    <w:rsid w:val="00137B9D"/>
    <w:rsid w:val="00140221"/>
    <w:rsid w:val="00141F17"/>
    <w:rsid w:val="0014711B"/>
    <w:rsid w:val="00155C2B"/>
    <w:rsid w:val="00161164"/>
    <w:rsid w:val="00161913"/>
    <w:rsid w:val="00161D6D"/>
    <w:rsid w:val="001642FC"/>
    <w:rsid w:val="0016496B"/>
    <w:rsid w:val="00166750"/>
    <w:rsid w:val="001743E2"/>
    <w:rsid w:val="001745F8"/>
    <w:rsid w:val="00182687"/>
    <w:rsid w:val="00183699"/>
    <w:rsid w:val="001838CF"/>
    <w:rsid w:val="00186094"/>
    <w:rsid w:val="001868EE"/>
    <w:rsid w:val="00190D39"/>
    <w:rsid w:val="00191DAE"/>
    <w:rsid w:val="00194AEC"/>
    <w:rsid w:val="00197B95"/>
    <w:rsid w:val="001A3BA4"/>
    <w:rsid w:val="001A5B39"/>
    <w:rsid w:val="001A5FE3"/>
    <w:rsid w:val="001A6D1F"/>
    <w:rsid w:val="001A6E78"/>
    <w:rsid w:val="001B0242"/>
    <w:rsid w:val="001B1EA8"/>
    <w:rsid w:val="001B229F"/>
    <w:rsid w:val="001B38DC"/>
    <w:rsid w:val="001D5840"/>
    <w:rsid w:val="001E0534"/>
    <w:rsid w:val="001E30F6"/>
    <w:rsid w:val="001F29F1"/>
    <w:rsid w:val="001F2F96"/>
    <w:rsid w:val="001F4602"/>
    <w:rsid w:val="0020514C"/>
    <w:rsid w:val="00212217"/>
    <w:rsid w:val="00212D21"/>
    <w:rsid w:val="002143D6"/>
    <w:rsid w:val="00216379"/>
    <w:rsid w:val="00217EE5"/>
    <w:rsid w:val="00225720"/>
    <w:rsid w:val="00230CFA"/>
    <w:rsid w:val="00232965"/>
    <w:rsid w:val="0023559D"/>
    <w:rsid w:val="00235626"/>
    <w:rsid w:val="00235F5C"/>
    <w:rsid w:val="002372F6"/>
    <w:rsid w:val="0024235F"/>
    <w:rsid w:val="002433E2"/>
    <w:rsid w:val="00256A96"/>
    <w:rsid w:val="00257FA3"/>
    <w:rsid w:val="00261408"/>
    <w:rsid w:val="002655EC"/>
    <w:rsid w:val="0027239D"/>
    <w:rsid w:val="00277B56"/>
    <w:rsid w:val="002826F8"/>
    <w:rsid w:val="00282A74"/>
    <w:rsid w:val="002849D4"/>
    <w:rsid w:val="00285C31"/>
    <w:rsid w:val="0028688B"/>
    <w:rsid w:val="00291E9D"/>
    <w:rsid w:val="002932F8"/>
    <w:rsid w:val="00294B61"/>
    <w:rsid w:val="00295E70"/>
    <w:rsid w:val="002A19F5"/>
    <w:rsid w:val="002A2312"/>
    <w:rsid w:val="002A3004"/>
    <w:rsid w:val="002A5443"/>
    <w:rsid w:val="002A5D5F"/>
    <w:rsid w:val="002A7D7F"/>
    <w:rsid w:val="002B4922"/>
    <w:rsid w:val="002B69F3"/>
    <w:rsid w:val="002B6A3B"/>
    <w:rsid w:val="002B7240"/>
    <w:rsid w:val="002B79D9"/>
    <w:rsid w:val="002C074D"/>
    <w:rsid w:val="002C22C3"/>
    <w:rsid w:val="002C2D19"/>
    <w:rsid w:val="002C70DD"/>
    <w:rsid w:val="002D10FA"/>
    <w:rsid w:val="002D4C55"/>
    <w:rsid w:val="002E16E2"/>
    <w:rsid w:val="002E17BB"/>
    <w:rsid w:val="002E6DED"/>
    <w:rsid w:val="002F6FC6"/>
    <w:rsid w:val="00300956"/>
    <w:rsid w:val="00302591"/>
    <w:rsid w:val="00307EE8"/>
    <w:rsid w:val="00314F31"/>
    <w:rsid w:val="00317187"/>
    <w:rsid w:val="003212F3"/>
    <w:rsid w:val="003214A7"/>
    <w:rsid w:val="00321729"/>
    <w:rsid w:val="0032499A"/>
    <w:rsid w:val="00326B5B"/>
    <w:rsid w:val="0033313C"/>
    <w:rsid w:val="003341F7"/>
    <w:rsid w:val="00341098"/>
    <w:rsid w:val="00342BF5"/>
    <w:rsid w:val="00347FEC"/>
    <w:rsid w:val="003509DF"/>
    <w:rsid w:val="0035114A"/>
    <w:rsid w:val="0035430A"/>
    <w:rsid w:val="00356F45"/>
    <w:rsid w:val="00357031"/>
    <w:rsid w:val="00360682"/>
    <w:rsid w:val="00360BE4"/>
    <w:rsid w:val="00366B74"/>
    <w:rsid w:val="0036717A"/>
    <w:rsid w:val="003721F1"/>
    <w:rsid w:val="003774C0"/>
    <w:rsid w:val="003775D5"/>
    <w:rsid w:val="0038006D"/>
    <w:rsid w:val="00381F95"/>
    <w:rsid w:val="00385D0D"/>
    <w:rsid w:val="00387AD8"/>
    <w:rsid w:val="00397B28"/>
    <w:rsid w:val="003A582E"/>
    <w:rsid w:val="003A710A"/>
    <w:rsid w:val="003B03F7"/>
    <w:rsid w:val="003B4307"/>
    <w:rsid w:val="003B625A"/>
    <w:rsid w:val="003B659E"/>
    <w:rsid w:val="003C275E"/>
    <w:rsid w:val="003C31C1"/>
    <w:rsid w:val="003C4FDE"/>
    <w:rsid w:val="003D1733"/>
    <w:rsid w:val="003D3028"/>
    <w:rsid w:val="003D4907"/>
    <w:rsid w:val="003D616D"/>
    <w:rsid w:val="003D72B0"/>
    <w:rsid w:val="003E0F30"/>
    <w:rsid w:val="003E58DF"/>
    <w:rsid w:val="003F7007"/>
    <w:rsid w:val="00402001"/>
    <w:rsid w:val="0040309F"/>
    <w:rsid w:val="00404C4C"/>
    <w:rsid w:val="00407BDE"/>
    <w:rsid w:val="004109CB"/>
    <w:rsid w:val="004116E9"/>
    <w:rsid w:val="00412F53"/>
    <w:rsid w:val="0041423F"/>
    <w:rsid w:val="00414F81"/>
    <w:rsid w:val="004221E3"/>
    <w:rsid w:val="00424876"/>
    <w:rsid w:val="00426B68"/>
    <w:rsid w:val="00426B9A"/>
    <w:rsid w:val="00434E69"/>
    <w:rsid w:val="004359B8"/>
    <w:rsid w:val="00436A0F"/>
    <w:rsid w:val="00437150"/>
    <w:rsid w:val="0043750A"/>
    <w:rsid w:val="0044474E"/>
    <w:rsid w:val="00447577"/>
    <w:rsid w:val="00456BA2"/>
    <w:rsid w:val="0045796E"/>
    <w:rsid w:val="00465093"/>
    <w:rsid w:val="00466840"/>
    <w:rsid w:val="004732E9"/>
    <w:rsid w:val="004848F7"/>
    <w:rsid w:val="004854BB"/>
    <w:rsid w:val="00486D1C"/>
    <w:rsid w:val="00494493"/>
    <w:rsid w:val="00496606"/>
    <w:rsid w:val="004A0601"/>
    <w:rsid w:val="004A0918"/>
    <w:rsid w:val="004A1A6D"/>
    <w:rsid w:val="004A39CC"/>
    <w:rsid w:val="004A50B8"/>
    <w:rsid w:val="004B4E52"/>
    <w:rsid w:val="004C6E4B"/>
    <w:rsid w:val="004E0F18"/>
    <w:rsid w:val="004E2E11"/>
    <w:rsid w:val="004E5E66"/>
    <w:rsid w:val="004E6EBA"/>
    <w:rsid w:val="004E7ADB"/>
    <w:rsid w:val="004E7B96"/>
    <w:rsid w:val="004F57C5"/>
    <w:rsid w:val="00503B4D"/>
    <w:rsid w:val="00504EE9"/>
    <w:rsid w:val="0050600C"/>
    <w:rsid w:val="0050649F"/>
    <w:rsid w:val="0051232A"/>
    <w:rsid w:val="00514E4F"/>
    <w:rsid w:val="00517F2D"/>
    <w:rsid w:val="00521576"/>
    <w:rsid w:val="005250E6"/>
    <w:rsid w:val="00531E82"/>
    <w:rsid w:val="00532F86"/>
    <w:rsid w:val="00542D23"/>
    <w:rsid w:val="0054442C"/>
    <w:rsid w:val="00545E53"/>
    <w:rsid w:val="0054689A"/>
    <w:rsid w:val="00550285"/>
    <w:rsid w:val="00553A19"/>
    <w:rsid w:val="00553A57"/>
    <w:rsid w:val="00554E8A"/>
    <w:rsid w:val="00561170"/>
    <w:rsid w:val="0056207B"/>
    <w:rsid w:val="00562492"/>
    <w:rsid w:val="005624E0"/>
    <w:rsid w:val="005711E5"/>
    <w:rsid w:val="00572A20"/>
    <w:rsid w:val="00581618"/>
    <w:rsid w:val="005836F8"/>
    <w:rsid w:val="0058779E"/>
    <w:rsid w:val="005918FA"/>
    <w:rsid w:val="00592A86"/>
    <w:rsid w:val="00592FFE"/>
    <w:rsid w:val="00595BB5"/>
    <w:rsid w:val="005970EF"/>
    <w:rsid w:val="005A0843"/>
    <w:rsid w:val="005B09A7"/>
    <w:rsid w:val="005B2FF0"/>
    <w:rsid w:val="005B3029"/>
    <w:rsid w:val="005B4801"/>
    <w:rsid w:val="005B6422"/>
    <w:rsid w:val="005B7D13"/>
    <w:rsid w:val="005C2269"/>
    <w:rsid w:val="005C23A4"/>
    <w:rsid w:val="005C7EFA"/>
    <w:rsid w:val="005D1187"/>
    <w:rsid w:val="005D1CDF"/>
    <w:rsid w:val="005D2BB7"/>
    <w:rsid w:val="005D4DAD"/>
    <w:rsid w:val="005D6FFE"/>
    <w:rsid w:val="005D7366"/>
    <w:rsid w:val="005E076F"/>
    <w:rsid w:val="005E279C"/>
    <w:rsid w:val="005E5735"/>
    <w:rsid w:val="005E61A8"/>
    <w:rsid w:val="005F63E4"/>
    <w:rsid w:val="005F6419"/>
    <w:rsid w:val="00602AD2"/>
    <w:rsid w:val="0060301D"/>
    <w:rsid w:val="00604890"/>
    <w:rsid w:val="0060543D"/>
    <w:rsid w:val="00606C24"/>
    <w:rsid w:val="006104DD"/>
    <w:rsid w:val="006116D2"/>
    <w:rsid w:val="00612BF3"/>
    <w:rsid w:val="006130B5"/>
    <w:rsid w:val="00614DD8"/>
    <w:rsid w:val="00617400"/>
    <w:rsid w:val="0062196C"/>
    <w:rsid w:val="00621BFA"/>
    <w:rsid w:val="0062350B"/>
    <w:rsid w:val="00624573"/>
    <w:rsid w:val="00632D29"/>
    <w:rsid w:val="0063314C"/>
    <w:rsid w:val="00633B10"/>
    <w:rsid w:val="00633C9A"/>
    <w:rsid w:val="00636E0E"/>
    <w:rsid w:val="00637FBA"/>
    <w:rsid w:val="0064171D"/>
    <w:rsid w:val="00650D03"/>
    <w:rsid w:val="00655EAB"/>
    <w:rsid w:val="00661A6A"/>
    <w:rsid w:val="00663359"/>
    <w:rsid w:val="00664950"/>
    <w:rsid w:val="00667182"/>
    <w:rsid w:val="0067263C"/>
    <w:rsid w:val="0067592F"/>
    <w:rsid w:val="00680CFD"/>
    <w:rsid w:val="00683220"/>
    <w:rsid w:val="006876E0"/>
    <w:rsid w:val="0068781B"/>
    <w:rsid w:val="00687FA0"/>
    <w:rsid w:val="00696C64"/>
    <w:rsid w:val="006A3C11"/>
    <w:rsid w:val="006A4D6F"/>
    <w:rsid w:val="006A65CE"/>
    <w:rsid w:val="006A7376"/>
    <w:rsid w:val="006B4E37"/>
    <w:rsid w:val="006B7010"/>
    <w:rsid w:val="006C3095"/>
    <w:rsid w:val="006D7F23"/>
    <w:rsid w:val="006E1151"/>
    <w:rsid w:val="006E157F"/>
    <w:rsid w:val="006E6311"/>
    <w:rsid w:val="006F1782"/>
    <w:rsid w:val="006F461E"/>
    <w:rsid w:val="00701D91"/>
    <w:rsid w:val="00713017"/>
    <w:rsid w:val="007145FF"/>
    <w:rsid w:val="0071530E"/>
    <w:rsid w:val="00715B2A"/>
    <w:rsid w:val="00716210"/>
    <w:rsid w:val="0072386F"/>
    <w:rsid w:val="00724A16"/>
    <w:rsid w:val="00725B8C"/>
    <w:rsid w:val="00725F5A"/>
    <w:rsid w:val="0072605D"/>
    <w:rsid w:val="00733B21"/>
    <w:rsid w:val="00736AE3"/>
    <w:rsid w:val="007376A9"/>
    <w:rsid w:val="007413DD"/>
    <w:rsid w:val="00743926"/>
    <w:rsid w:val="00743C75"/>
    <w:rsid w:val="007450F1"/>
    <w:rsid w:val="00746304"/>
    <w:rsid w:val="007475E8"/>
    <w:rsid w:val="00751515"/>
    <w:rsid w:val="007626B7"/>
    <w:rsid w:val="00765736"/>
    <w:rsid w:val="007676C5"/>
    <w:rsid w:val="007733EA"/>
    <w:rsid w:val="00777278"/>
    <w:rsid w:val="0078212B"/>
    <w:rsid w:val="00784DF6"/>
    <w:rsid w:val="00785232"/>
    <w:rsid w:val="007964A7"/>
    <w:rsid w:val="007A1E4E"/>
    <w:rsid w:val="007A2588"/>
    <w:rsid w:val="007A3504"/>
    <w:rsid w:val="007A7BD6"/>
    <w:rsid w:val="007B186C"/>
    <w:rsid w:val="007B28B6"/>
    <w:rsid w:val="007B5812"/>
    <w:rsid w:val="007C14E4"/>
    <w:rsid w:val="007C1696"/>
    <w:rsid w:val="007C3ED0"/>
    <w:rsid w:val="007C48C4"/>
    <w:rsid w:val="007C5971"/>
    <w:rsid w:val="007D1BF1"/>
    <w:rsid w:val="007D41D3"/>
    <w:rsid w:val="007E42DC"/>
    <w:rsid w:val="007E4668"/>
    <w:rsid w:val="007F2AC0"/>
    <w:rsid w:val="007F54B9"/>
    <w:rsid w:val="007F68C0"/>
    <w:rsid w:val="00802FD2"/>
    <w:rsid w:val="0080339B"/>
    <w:rsid w:val="00806A76"/>
    <w:rsid w:val="00811C9D"/>
    <w:rsid w:val="008148D5"/>
    <w:rsid w:val="00816C80"/>
    <w:rsid w:val="0081797B"/>
    <w:rsid w:val="008219A7"/>
    <w:rsid w:val="0082796A"/>
    <w:rsid w:val="008344C3"/>
    <w:rsid w:val="0083707A"/>
    <w:rsid w:val="00841BCD"/>
    <w:rsid w:val="00845E15"/>
    <w:rsid w:val="00846482"/>
    <w:rsid w:val="00847264"/>
    <w:rsid w:val="00851A8E"/>
    <w:rsid w:val="00853069"/>
    <w:rsid w:val="0085365B"/>
    <w:rsid w:val="008668DA"/>
    <w:rsid w:val="008826C1"/>
    <w:rsid w:val="00883DFD"/>
    <w:rsid w:val="00885281"/>
    <w:rsid w:val="0089210C"/>
    <w:rsid w:val="008925A0"/>
    <w:rsid w:val="008928E9"/>
    <w:rsid w:val="00893D2E"/>
    <w:rsid w:val="00895D8D"/>
    <w:rsid w:val="00896DCA"/>
    <w:rsid w:val="008A1BF7"/>
    <w:rsid w:val="008A5858"/>
    <w:rsid w:val="008A5B0E"/>
    <w:rsid w:val="008B0961"/>
    <w:rsid w:val="008B3772"/>
    <w:rsid w:val="008B7FA5"/>
    <w:rsid w:val="008C2D36"/>
    <w:rsid w:val="008C39F7"/>
    <w:rsid w:val="008C68F7"/>
    <w:rsid w:val="008D1588"/>
    <w:rsid w:val="008D5013"/>
    <w:rsid w:val="008D5995"/>
    <w:rsid w:val="008E47AE"/>
    <w:rsid w:val="008E7E64"/>
    <w:rsid w:val="008F3062"/>
    <w:rsid w:val="008F37CD"/>
    <w:rsid w:val="008F715C"/>
    <w:rsid w:val="008F786B"/>
    <w:rsid w:val="00900202"/>
    <w:rsid w:val="0090091A"/>
    <w:rsid w:val="0090373B"/>
    <w:rsid w:val="009042BD"/>
    <w:rsid w:val="00904FE4"/>
    <w:rsid w:val="00917A2E"/>
    <w:rsid w:val="00917C9B"/>
    <w:rsid w:val="00922C3D"/>
    <w:rsid w:val="00924995"/>
    <w:rsid w:val="00927740"/>
    <w:rsid w:val="00930556"/>
    <w:rsid w:val="00936159"/>
    <w:rsid w:val="00945D0D"/>
    <w:rsid w:val="00950753"/>
    <w:rsid w:val="00957428"/>
    <w:rsid w:val="00957F50"/>
    <w:rsid w:val="0096425A"/>
    <w:rsid w:val="0096621F"/>
    <w:rsid w:val="00970E22"/>
    <w:rsid w:val="009754DC"/>
    <w:rsid w:val="00975E48"/>
    <w:rsid w:val="0097748D"/>
    <w:rsid w:val="00977E1D"/>
    <w:rsid w:val="00981A32"/>
    <w:rsid w:val="00986BEB"/>
    <w:rsid w:val="009904A1"/>
    <w:rsid w:val="009A32FE"/>
    <w:rsid w:val="009A68D0"/>
    <w:rsid w:val="009B0573"/>
    <w:rsid w:val="009B4210"/>
    <w:rsid w:val="009B6127"/>
    <w:rsid w:val="009B7B4B"/>
    <w:rsid w:val="009B7C21"/>
    <w:rsid w:val="009D0497"/>
    <w:rsid w:val="009D47A5"/>
    <w:rsid w:val="009E03DD"/>
    <w:rsid w:val="009E1D37"/>
    <w:rsid w:val="009E4E6E"/>
    <w:rsid w:val="009E5FA9"/>
    <w:rsid w:val="009E6B99"/>
    <w:rsid w:val="009E6EC8"/>
    <w:rsid w:val="009E7E8D"/>
    <w:rsid w:val="009F50DB"/>
    <w:rsid w:val="009F53AA"/>
    <w:rsid w:val="00A04992"/>
    <w:rsid w:val="00A12DE9"/>
    <w:rsid w:val="00A13C2B"/>
    <w:rsid w:val="00A147AA"/>
    <w:rsid w:val="00A21D71"/>
    <w:rsid w:val="00A22B78"/>
    <w:rsid w:val="00A22CD1"/>
    <w:rsid w:val="00A246F7"/>
    <w:rsid w:val="00A25AE5"/>
    <w:rsid w:val="00A25F0B"/>
    <w:rsid w:val="00A26442"/>
    <w:rsid w:val="00A30328"/>
    <w:rsid w:val="00A331C2"/>
    <w:rsid w:val="00A37002"/>
    <w:rsid w:val="00A41499"/>
    <w:rsid w:val="00A4355E"/>
    <w:rsid w:val="00A44B7E"/>
    <w:rsid w:val="00A51C59"/>
    <w:rsid w:val="00A520D9"/>
    <w:rsid w:val="00A55B68"/>
    <w:rsid w:val="00A63FDC"/>
    <w:rsid w:val="00A6429A"/>
    <w:rsid w:val="00A64DA0"/>
    <w:rsid w:val="00A67AD2"/>
    <w:rsid w:val="00A72C9B"/>
    <w:rsid w:val="00A74866"/>
    <w:rsid w:val="00A7516A"/>
    <w:rsid w:val="00A77EEA"/>
    <w:rsid w:val="00A80BD7"/>
    <w:rsid w:val="00A863B2"/>
    <w:rsid w:val="00A92BCD"/>
    <w:rsid w:val="00AA1B0E"/>
    <w:rsid w:val="00AA47B6"/>
    <w:rsid w:val="00AC06C0"/>
    <w:rsid w:val="00AC163B"/>
    <w:rsid w:val="00AC16C1"/>
    <w:rsid w:val="00AC5CA7"/>
    <w:rsid w:val="00AC6058"/>
    <w:rsid w:val="00AD50B9"/>
    <w:rsid w:val="00AD61EF"/>
    <w:rsid w:val="00AE2BA5"/>
    <w:rsid w:val="00AE56B1"/>
    <w:rsid w:val="00AE6D09"/>
    <w:rsid w:val="00AF2CAE"/>
    <w:rsid w:val="00AF5641"/>
    <w:rsid w:val="00AF695A"/>
    <w:rsid w:val="00AF761D"/>
    <w:rsid w:val="00AF7A7C"/>
    <w:rsid w:val="00B005CC"/>
    <w:rsid w:val="00B02070"/>
    <w:rsid w:val="00B061C0"/>
    <w:rsid w:val="00B258FE"/>
    <w:rsid w:val="00B26A8A"/>
    <w:rsid w:val="00B359E2"/>
    <w:rsid w:val="00B408B6"/>
    <w:rsid w:val="00B41F6A"/>
    <w:rsid w:val="00B459D1"/>
    <w:rsid w:val="00B52C7F"/>
    <w:rsid w:val="00B542DA"/>
    <w:rsid w:val="00B56975"/>
    <w:rsid w:val="00B574D4"/>
    <w:rsid w:val="00B60E20"/>
    <w:rsid w:val="00B66B7D"/>
    <w:rsid w:val="00B73862"/>
    <w:rsid w:val="00B73F43"/>
    <w:rsid w:val="00B7581E"/>
    <w:rsid w:val="00B75BBF"/>
    <w:rsid w:val="00B81CDC"/>
    <w:rsid w:val="00B828A0"/>
    <w:rsid w:val="00B8325F"/>
    <w:rsid w:val="00B83757"/>
    <w:rsid w:val="00B837D5"/>
    <w:rsid w:val="00B94685"/>
    <w:rsid w:val="00B94B40"/>
    <w:rsid w:val="00BA308C"/>
    <w:rsid w:val="00BA5326"/>
    <w:rsid w:val="00BA6B66"/>
    <w:rsid w:val="00BA6E48"/>
    <w:rsid w:val="00BB499A"/>
    <w:rsid w:val="00BB7D30"/>
    <w:rsid w:val="00BC5B27"/>
    <w:rsid w:val="00BD1174"/>
    <w:rsid w:val="00BD346D"/>
    <w:rsid w:val="00BD3723"/>
    <w:rsid w:val="00BE0AF6"/>
    <w:rsid w:val="00BE1575"/>
    <w:rsid w:val="00BE1F03"/>
    <w:rsid w:val="00BE4789"/>
    <w:rsid w:val="00BE58A7"/>
    <w:rsid w:val="00BE73AF"/>
    <w:rsid w:val="00BF130C"/>
    <w:rsid w:val="00BF2218"/>
    <w:rsid w:val="00BF7150"/>
    <w:rsid w:val="00C0426B"/>
    <w:rsid w:val="00C045DF"/>
    <w:rsid w:val="00C12420"/>
    <w:rsid w:val="00C14B28"/>
    <w:rsid w:val="00C239DE"/>
    <w:rsid w:val="00C26D43"/>
    <w:rsid w:val="00C35173"/>
    <w:rsid w:val="00C36B7B"/>
    <w:rsid w:val="00C427E0"/>
    <w:rsid w:val="00C43F4A"/>
    <w:rsid w:val="00C44149"/>
    <w:rsid w:val="00C46548"/>
    <w:rsid w:val="00C4659A"/>
    <w:rsid w:val="00C50C3A"/>
    <w:rsid w:val="00C55583"/>
    <w:rsid w:val="00C574D5"/>
    <w:rsid w:val="00C60729"/>
    <w:rsid w:val="00C63481"/>
    <w:rsid w:val="00C63698"/>
    <w:rsid w:val="00C7213E"/>
    <w:rsid w:val="00C73F32"/>
    <w:rsid w:val="00C851E4"/>
    <w:rsid w:val="00C87462"/>
    <w:rsid w:val="00C92AC5"/>
    <w:rsid w:val="00CA0111"/>
    <w:rsid w:val="00CA180C"/>
    <w:rsid w:val="00CA599B"/>
    <w:rsid w:val="00CA6C80"/>
    <w:rsid w:val="00CB22B2"/>
    <w:rsid w:val="00CC3EE2"/>
    <w:rsid w:val="00CC6636"/>
    <w:rsid w:val="00CC72AB"/>
    <w:rsid w:val="00CD6C0E"/>
    <w:rsid w:val="00CD7492"/>
    <w:rsid w:val="00CE0E17"/>
    <w:rsid w:val="00CE1197"/>
    <w:rsid w:val="00CE192E"/>
    <w:rsid w:val="00CE3369"/>
    <w:rsid w:val="00CE3A6B"/>
    <w:rsid w:val="00CF1FF2"/>
    <w:rsid w:val="00CF6311"/>
    <w:rsid w:val="00D000F4"/>
    <w:rsid w:val="00D00211"/>
    <w:rsid w:val="00D006D1"/>
    <w:rsid w:val="00D025AE"/>
    <w:rsid w:val="00D03109"/>
    <w:rsid w:val="00D06309"/>
    <w:rsid w:val="00D06A0F"/>
    <w:rsid w:val="00D074D6"/>
    <w:rsid w:val="00D24136"/>
    <w:rsid w:val="00D25DE1"/>
    <w:rsid w:val="00D30E0F"/>
    <w:rsid w:val="00D349A5"/>
    <w:rsid w:val="00D351EA"/>
    <w:rsid w:val="00D35F00"/>
    <w:rsid w:val="00D40288"/>
    <w:rsid w:val="00D43403"/>
    <w:rsid w:val="00D50A6B"/>
    <w:rsid w:val="00D5270B"/>
    <w:rsid w:val="00D540CB"/>
    <w:rsid w:val="00D573BA"/>
    <w:rsid w:val="00D62E71"/>
    <w:rsid w:val="00D6430D"/>
    <w:rsid w:val="00D66188"/>
    <w:rsid w:val="00D66CCF"/>
    <w:rsid w:val="00D731F6"/>
    <w:rsid w:val="00D740CA"/>
    <w:rsid w:val="00D74C9A"/>
    <w:rsid w:val="00D816F8"/>
    <w:rsid w:val="00D81AC3"/>
    <w:rsid w:val="00D85728"/>
    <w:rsid w:val="00D85F53"/>
    <w:rsid w:val="00D8715B"/>
    <w:rsid w:val="00D90668"/>
    <w:rsid w:val="00D91CF1"/>
    <w:rsid w:val="00D95481"/>
    <w:rsid w:val="00D95CE7"/>
    <w:rsid w:val="00D96E40"/>
    <w:rsid w:val="00DA4CBD"/>
    <w:rsid w:val="00DA7971"/>
    <w:rsid w:val="00DA7B5F"/>
    <w:rsid w:val="00DB0AEA"/>
    <w:rsid w:val="00DB2127"/>
    <w:rsid w:val="00DB6BAD"/>
    <w:rsid w:val="00DC5334"/>
    <w:rsid w:val="00DC7A13"/>
    <w:rsid w:val="00DD1970"/>
    <w:rsid w:val="00DD1B68"/>
    <w:rsid w:val="00DD41D8"/>
    <w:rsid w:val="00DD786E"/>
    <w:rsid w:val="00DD7CEA"/>
    <w:rsid w:val="00DE04AE"/>
    <w:rsid w:val="00DE5B32"/>
    <w:rsid w:val="00DE7064"/>
    <w:rsid w:val="00DF2997"/>
    <w:rsid w:val="00E02B9F"/>
    <w:rsid w:val="00E10BC4"/>
    <w:rsid w:val="00E1415D"/>
    <w:rsid w:val="00E160FB"/>
    <w:rsid w:val="00E213BD"/>
    <w:rsid w:val="00E233D3"/>
    <w:rsid w:val="00E249CB"/>
    <w:rsid w:val="00E323E9"/>
    <w:rsid w:val="00E32A17"/>
    <w:rsid w:val="00E32FB6"/>
    <w:rsid w:val="00E3329F"/>
    <w:rsid w:val="00E34018"/>
    <w:rsid w:val="00E41F59"/>
    <w:rsid w:val="00E422B4"/>
    <w:rsid w:val="00E437D2"/>
    <w:rsid w:val="00E43BF9"/>
    <w:rsid w:val="00E43DCF"/>
    <w:rsid w:val="00E45B77"/>
    <w:rsid w:val="00E47BC6"/>
    <w:rsid w:val="00E504BD"/>
    <w:rsid w:val="00E51930"/>
    <w:rsid w:val="00E52E70"/>
    <w:rsid w:val="00E54B70"/>
    <w:rsid w:val="00E55751"/>
    <w:rsid w:val="00E55D8D"/>
    <w:rsid w:val="00E562AA"/>
    <w:rsid w:val="00E5652C"/>
    <w:rsid w:val="00E71639"/>
    <w:rsid w:val="00E7398E"/>
    <w:rsid w:val="00E82B94"/>
    <w:rsid w:val="00E837BA"/>
    <w:rsid w:val="00E8529F"/>
    <w:rsid w:val="00E87217"/>
    <w:rsid w:val="00E956AA"/>
    <w:rsid w:val="00E97AFD"/>
    <w:rsid w:val="00EA0271"/>
    <w:rsid w:val="00EA0C40"/>
    <w:rsid w:val="00EA2311"/>
    <w:rsid w:val="00EA5FB2"/>
    <w:rsid w:val="00EA788E"/>
    <w:rsid w:val="00EB4068"/>
    <w:rsid w:val="00EC797E"/>
    <w:rsid w:val="00EC7A14"/>
    <w:rsid w:val="00EC7BC3"/>
    <w:rsid w:val="00ED727B"/>
    <w:rsid w:val="00ED7600"/>
    <w:rsid w:val="00EE2E2B"/>
    <w:rsid w:val="00EF6073"/>
    <w:rsid w:val="00EF647D"/>
    <w:rsid w:val="00EF698B"/>
    <w:rsid w:val="00F1362C"/>
    <w:rsid w:val="00F164B1"/>
    <w:rsid w:val="00F203EF"/>
    <w:rsid w:val="00F2616B"/>
    <w:rsid w:val="00F27C7B"/>
    <w:rsid w:val="00F414F1"/>
    <w:rsid w:val="00F47FD6"/>
    <w:rsid w:val="00F508B8"/>
    <w:rsid w:val="00F64BAC"/>
    <w:rsid w:val="00F72CB1"/>
    <w:rsid w:val="00F74795"/>
    <w:rsid w:val="00F75B5B"/>
    <w:rsid w:val="00F8215E"/>
    <w:rsid w:val="00F824F5"/>
    <w:rsid w:val="00F86072"/>
    <w:rsid w:val="00F90FAB"/>
    <w:rsid w:val="00F91C33"/>
    <w:rsid w:val="00F91DD6"/>
    <w:rsid w:val="00F9374D"/>
    <w:rsid w:val="00FA351D"/>
    <w:rsid w:val="00FB6924"/>
    <w:rsid w:val="00FC29B9"/>
    <w:rsid w:val="00FC3E55"/>
    <w:rsid w:val="00FC4ABA"/>
    <w:rsid w:val="00FC55CB"/>
    <w:rsid w:val="00FC6FD3"/>
    <w:rsid w:val="00FD158B"/>
    <w:rsid w:val="00FD15E1"/>
    <w:rsid w:val="00FE2A24"/>
    <w:rsid w:val="00FE305C"/>
    <w:rsid w:val="00FF0301"/>
    <w:rsid w:val="00FF1FDD"/>
    <w:rsid w:val="00FF2AAD"/>
    <w:rsid w:val="00FF480D"/>
    <w:rsid w:val="00FF61F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DCA78EB9-B24B-4C95-B15F-D50FC23AF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67AD2"/>
    <w:pPr>
      <w:numPr>
        <w:ilvl w:val="2"/>
        <w:numId w:val="17"/>
      </w:numPr>
      <w:ind w:left="505" w:hanging="505"/>
    </w:pPr>
    <w:rPr>
      <w:rFonts w:ascii="Arial" w:hAnsi="Arial" w:cs="Arial"/>
      <w:color w:val="000000" w:themeColor="text1"/>
    </w:rPr>
  </w:style>
  <w:style w:type="character" w:customStyle="1" w:styleId="RAN4H3Char">
    <w:name w:val="RAN4 H3 Char"/>
    <w:basedOn w:val="DefaultParagraphFont"/>
    <w:link w:val="RAN4H3"/>
    <w:rsid w:val="00A67AD2"/>
    <w:rPr>
      <w:rFonts w:ascii="Arial" w:eastAsiaTheme="majorEastAsia" w:hAnsi="Arial" w:cs="Arial"/>
      <w:color w:val="000000" w:themeColor="text1"/>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6219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62196C"/>
    <w:rPr>
      <w:rFonts w:ascii="Times New Roman" w:eastAsia="SimSun" w:hAnsi="Times New Roman" w:cs="Times New Roman"/>
      <w:sz w:val="20"/>
      <w:szCs w:val="20"/>
      <w:lang w:val="en-GB"/>
    </w:rPr>
  </w:style>
  <w:style w:type="paragraph" w:styleId="List">
    <w:name w:val="List"/>
    <w:basedOn w:val="Normal"/>
    <w:uiPriority w:val="99"/>
    <w:semiHidden/>
    <w:unhideWhenUsed/>
    <w:rsid w:val="0062196C"/>
    <w:pPr>
      <w:ind w:left="283" w:hanging="283"/>
      <w:contextualSpacing/>
    </w:pPr>
  </w:style>
  <w:style w:type="paragraph" w:styleId="Revision">
    <w:name w:val="Revision"/>
    <w:hidden/>
    <w:uiPriority w:val="99"/>
    <w:semiHidden/>
    <w:rsid w:val="00235626"/>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E7E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87863133">
      <w:bodyDiv w:val="1"/>
      <w:marLeft w:val="0"/>
      <w:marRight w:val="0"/>
      <w:marTop w:val="0"/>
      <w:marBottom w:val="0"/>
      <w:divBdr>
        <w:top w:val="none" w:sz="0" w:space="0" w:color="auto"/>
        <w:left w:val="none" w:sz="0" w:space="0" w:color="auto"/>
        <w:bottom w:val="none" w:sz="0" w:space="0" w:color="auto"/>
        <w:right w:val="none" w:sz="0" w:space="0" w:color="auto"/>
      </w:divBdr>
    </w:div>
    <w:div w:id="29001619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3206517">
      <w:bodyDiv w:val="1"/>
      <w:marLeft w:val="0"/>
      <w:marRight w:val="0"/>
      <w:marTop w:val="0"/>
      <w:marBottom w:val="0"/>
      <w:divBdr>
        <w:top w:val="none" w:sz="0" w:space="0" w:color="auto"/>
        <w:left w:val="none" w:sz="0" w:space="0" w:color="auto"/>
        <w:bottom w:val="none" w:sz="0" w:space="0" w:color="auto"/>
        <w:right w:val="none" w:sz="0" w:space="0" w:color="auto"/>
      </w:divBdr>
    </w:div>
    <w:div w:id="682321347">
      <w:bodyDiv w:val="1"/>
      <w:marLeft w:val="0"/>
      <w:marRight w:val="0"/>
      <w:marTop w:val="0"/>
      <w:marBottom w:val="0"/>
      <w:divBdr>
        <w:top w:val="none" w:sz="0" w:space="0" w:color="auto"/>
        <w:left w:val="none" w:sz="0" w:space="0" w:color="auto"/>
        <w:bottom w:val="none" w:sz="0" w:space="0" w:color="auto"/>
        <w:right w:val="none" w:sz="0" w:space="0" w:color="auto"/>
      </w:divBdr>
    </w:div>
    <w:div w:id="1010836851">
      <w:bodyDiv w:val="1"/>
      <w:marLeft w:val="0"/>
      <w:marRight w:val="0"/>
      <w:marTop w:val="0"/>
      <w:marBottom w:val="0"/>
      <w:divBdr>
        <w:top w:val="none" w:sz="0" w:space="0" w:color="auto"/>
        <w:left w:val="none" w:sz="0" w:space="0" w:color="auto"/>
        <w:bottom w:val="none" w:sz="0" w:space="0" w:color="auto"/>
        <w:right w:val="none" w:sz="0" w:space="0" w:color="auto"/>
      </w:divBdr>
    </w:div>
    <w:div w:id="1620575397">
      <w:bodyDiv w:val="1"/>
      <w:marLeft w:val="0"/>
      <w:marRight w:val="0"/>
      <w:marTop w:val="0"/>
      <w:marBottom w:val="0"/>
      <w:divBdr>
        <w:top w:val="none" w:sz="0" w:space="0" w:color="auto"/>
        <w:left w:val="none" w:sz="0" w:space="0" w:color="auto"/>
        <w:bottom w:val="none" w:sz="0" w:space="0" w:color="auto"/>
        <w:right w:val="none" w:sz="0" w:space="0" w:color="auto"/>
      </w:divBdr>
    </w:div>
    <w:div w:id="163232041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20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RBI5PAMIO524-1616901215-57845</_dlc_DocId>
    <HideFromDelve xmlns="71c5aaf6-e6ce-465b-b873-5148d2a4c105">false</HideFromDelve>
    <Comments xmlns="3f2ce089-3858-4176-9a21-a30f9204848e">OK</Comments>
    <_dlc_DocIdUrl xmlns="71c5aaf6-e6ce-465b-b873-5148d2a4c105">
      <Url>https://nokia.sharepoint.com/sites/gxp/_layouts/15/DocIdRedir.aspx?ID=RBI5PAMIO524-1616901215-57845</Url>
      <Description>RBI5PAMIO524-1616901215-57845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76EA3-C35C-46B1-9B9D-7585D6FD685F}">
  <ds:schemaRefs>
    <ds:schemaRef ds:uri="http://schemas.openxmlformats.org/officeDocument/2006/bibliography"/>
  </ds:schemaRefs>
</ds:datastoreItem>
</file>

<file path=customXml/itemProps2.xml><?xml version="1.0" encoding="utf-8"?>
<ds:datastoreItem xmlns:ds="http://schemas.openxmlformats.org/officeDocument/2006/customXml" ds:itemID="{BFE1C97D-96B0-4040-A164-56E82B7CF82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5DD8CB2-07FD-47FD-94DC-8155F7931BC3}">
  <ds:schemaRefs>
    <ds:schemaRef ds:uri="http://schemas.microsoft.com/sharepoint/v3/contenttype/forms"/>
  </ds:schemaRefs>
</ds:datastoreItem>
</file>

<file path=customXml/itemProps4.xml><?xml version="1.0" encoding="utf-8"?>
<ds:datastoreItem xmlns:ds="http://schemas.openxmlformats.org/officeDocument/2006/customXml" ds:itemID="{C627E4F3-1648-4659-A8AD-249869332EB4}">
  <ds:schemaRefs>
    <ds:schemaRef ds:uri="http://schemas.microsoft.com/sharepoint/events"/>
  </ds:schemaRefs>
</ds:datastoreItem>
</file>

<file path=customXml/itemProps5.xml><?xml version="1.0" encoding="utf-8"?>
<ds:datastoreItem xmlns:ds="http://schemas.openxmlformats.org/officeDocument/2006/customXml" ds:itemID="{7EC30CDB-415F-439C-BCF2-C9F33407653D}">
  <ds:schemaRefs>
    <ds:schemaRef ds:uri="Microsoft.SharePoint.Taxonomy.ContentTypeSync"/>
  </ds:schemaRefs>
</ds:datastoreItem>
</file>

<file path=customXml/itemProps6.xml><?xml version="1.0" encoding="utf-8"?>
<ds:datastoreItem xmlns:ds="http://schemas.openxmlformats.org/officeDocument/2006/customXml" ds:itemID="{2DAB7F8F-7133-4672-B606-4FD1C926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3612</Words>
  <Characters>20594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3</cp:revision>
  <dcterms:created xsi:type="dcterms:W3CDTF">2025-10-03T17:44:00Z</dcterms:created>
  <dcterms:modified xsi:type="dcterms:W3CDTF">2025-10-03T17:47:00Z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81d6cebf-bbd5-44ab-84a7-797a048034d5</vt:lpwstr>
  </property>
</Properties>
</file>